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1D" w:rsidRPr="00545253" w:rsidRDefault="000F161D" w:rsidP="00A732AD">
      <w:pPr>
        <w:widowControl w:val="0"/>
        <w:spacing w:line="240" w:lineRule="auto"/>
        <w:ind w:left="108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bookmarkStart w:id="0" w:name="_page_3_0"/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Ан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1"/>
          <w:sz w:val="28"/>
          <w:szCs w:val="24"/>
        </w:rPr>
        <w:t>н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о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2"/>
          <w:w w:val="99"/>
          <w:sz w:val="28"/>
          <w:szCs w:val="24"/>
        </w:rPr>
        <w:t>т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-2"/>
          <w:sz w:val="28"/>
          <w:szCs w:val="24"/>
        </w:rPr>
        <w:t>а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w w:val="99"/>
          <w:sz w:val="28"/>
          <w:szCs w:val="24"/>
        </w:rPr>
        <w:t>ц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1"/>
          <w:sz w:val="28"/>
          <w:szCs w:val="24"/>
        </w:rPr>
        <w:t>и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я к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-1"/>
          <w:sz w:val="28"/>
          <w:szCs w:val="24"/>
        </w:rPr>
        <w:t xml:space="preserve"> 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w w:val="99"/>
          <w:sz w:val="28"/>
          <w:szCs w:val="24"/>
        </w:rPr>
        <w:t>р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або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-1"/>
          <w:sz w:val="28"/>
          <w:szCs w:val="24"/>
        </w:rPr>
        <w:t>ч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ей п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1"/>
          <w:w w:val="99"/>
          <w:sz w:val="28"/>
          <w:szCs w:val="24"/>
        </w:rPr>
        <w:t>р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о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w w:val="99"/>
          <w:sz w:val="28"/>
          <w:szCs w:val="24"/>
        </w:rPr>
        <w:t>гр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а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w w:val="99"/>
          <w:sz w:val="28"/>
          <w:szCs w:val="24"/>
        </w:rPr>
        <w:t>м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ме</w:t>
      </w:r>
      <w:r>
        <w:rPr>
          <w:rFonts w:ascii="Times New Roman" w:eastAsia="JXDWT+TimesNewRomanPSMT" w:hAnsi="Times New Roman" w:cs="Times New Roman"/>
          <w:b/>
          <w:bCs/>
          <w:color w:val="000000"/>
          <w:spacing w:val="62"/>
          <w:sz w:val="28"/>
          <w:szCs w:val="24"/>
        </w:rPr>
        <w:t xml:space="preserve"> 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«Ма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1"/>
          <w:w w:val="99"/>
          <w:sz w:val="28"/>
          <w:szCs w:val="24"/>
        </w:rPr>
        <w:t>т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е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w w:val="99"/>
          <w:sz w:val="28"/>
          <w:szCs w:val="24"/>
        </w:rPr>
        <w:t>м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а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w w:val="99"/>
          <w:sz w:val="28"/>
          <w:szCs w:val="24"/>
        </w:rPr>
        <w:t>ти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pacing w:val="1"/>
          <w:w w:val="99"/>
          <w:sz w:val="28"/>
          <w:szCs w:val="24"/>
        </w:rPr>
        <w:t>к</w:t>
      </w:r>
      <w:r w:rsidRPr="00545253">
        <w:rPr>
          <w:rFonts w:ascii="Times New Roman" w:eastAsia="JXDWT+TimesNewRomanPSMT" w:hAnsi="Times New Roman" w:cs="Times New Roman"/>
          <w:b/>
          <w:bCs/>
          <w:color w:val="000000"/>
          <w:sz w:val="28"/>
          <w:szCs w:val="24"/>
        </w:rPr>
        <w:t>а»</w:t>
      </w:r>
    </w:p>
    <w:p w:rsidR="000F161D" w:rsidRDefault="000F161D" w:rsidP="000F161D">
      <w:pPr>
        <w:spacing w:after="1" w:line="240" w:lineRule="exact"/>
        <w:rPr>
          <w:sz w:val="24"/>
          <w:szCs w:val="24"/>
        </w:rPr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7587"/>
      </w:tblGrid>
      <w:tr w:rsidR="000F161D" w:rsidRPr="000F161D" w:rsidTr="000F161D">
        <w:trPr>
          <w:cantSplit/>
          <w:trHeight w:hRule="exact" w:val="328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61D" w:rsidRPr="000F161D" w:rsidRDefault="000F161D" w:rsidP="00DD51B8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61D">
              <w:rPr>
                <w:rFonts w:ascii="Times New Roman" w:eastAsia="SRWIF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0F161D">
              <w:rPr>
                <w:rFonts w:ascii="Times New Roman" w:eastAsia="SRWIF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F161D">
              <w:rPr>
                <w:rFonts w:ascii="Times New Roman" w:eastAsia="SRWIF+TimesNewRomanPSMT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61D" w:rsidRPr="00CA79C7" w:rsidRDefault="00CA79C7" w:rsidP="00EB3D29">
            <w:pPr>
              <w:widowControl w:val="0"/>
              <w:spacing w:line="240" w:lineRule="auto"/>
              <w:ind w:left="2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r w:rsidRPr="00CA79C7"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 w:rsidRPr="00CA79C7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CA79C7">
              <w:rPr>
                <w:rFonts w:ascii="Times New Roman" w:hAnsi="Times New Roman" w:cs="Times New Roman"/>
                <w:sz w:val="24"/>
              </w:rPr>
              <w:t xml:space="preserve"> класс</w:t>
            </w:r>
            <w:r w:rsidRPr="00CA79C7">
              <w:rPr>
                <w:rFonts w:ascii="Times New Roman" w:hAnsi="Times New Roman" w:cs="Times New Roman"/>
                <w:sz w:val="24"/>
              </w:rPr>
              <w:t>,</w:t>
            </w:r>
            <w:r w:rsidRPr="00CA79C7">
              <w:rPr>
                <w:rFonts w:ascii="Times New Roman" w:hAnsi="Times New Roman" w:cs="Times New Roman"/>
                <w:sz w:val="24"/>
              </w:rPr>
              <w:t xml:space="preserve"> вариант 2.2</w:t>
            </w:r>
            <w:bookmarkEnd w:id="1"/>
          </w:p>
        </w:tc>
      </w:tr>
      <w:tr w:rsidR="00EB3D29" w:rsidRPr="000F161D" w:rsidTr="000F161D">
        <w:trPr>
          <w:cantSplit/>
          <w:trHeight w:hRule="exact" w:val="1114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231813">
            <w:pPr>
              <w:pStyle w:val="a3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Цель программы:</w:t>
            </w:r>
          </w:p>
        </w:tc>
        <w:tc>
          <w:tcPr>
            <w:tcW w:w="7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-освоение основ математических знаний, формирований первоначальных представлений о математике;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proofErr w:type="gramStart"/>
            <w:r w:rsidRPr="00410FBE">
              <w:rPr>
                <w:rFonts w:ascii="Times New Roman" w:hAnsi="Times New Roman" w:cs="Times New Roman"/>
              </w:rPr>
              <w:t>- воспитание интереса к математике, стремление использовать математические знаний в повседневной жизни.</w:t>
            </w:r>
            <w:proofErr w:type="gramEnd"/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 математические знания в повседневной жизни</w:t>
            </w:r>
          </w:p>
        </w:tc>
      </w:tr>
      <w:tr w:rsidR="00EB3D29" w:rsidRPr="000F161D" w:rsidTr="00EB3D29">
        <w:trPr>
          <w:cantSplit/>
          <w:trHeight w:hRule="exact" w:val="361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231813">
            <w:pPr>
              <w:pStyle w:val="a3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7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-  развитие основ логического, знаково-символического и алгоритмического мышления;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- развитие пространственного воображения;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 - развитие математической речи;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- формирование системы начальных математических знаний и умений их применять для решения учебно-познавательных и практических задач;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 - формирование умения вести поиск информации и работать с ней;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 - формирование первоначальных представлений о компьютерной грамотности;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- развитие познавательных способностей;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- воспитание стремления к расширению математических знаний;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- формирование критичности мышления;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- развитие умений аргументировано обосновывать и отстаивать высказанное суждение, оценивать и принимать суждения других. </w:t>
            </w:r>
          </w:p>
        </w:tc>
      </w:tr>
      <w:tr w:rsidR="00EB3D29" w:rsidRPr="000F161D" w:rsidTr="00EB3D29">
        <w:trPr>
          <w:cantSplit/>
          <w:trHeight w:hRule="exact" w:val="4257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231813">
            <w:pPr>
              <w:pStyle w:val="a3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Учебно-методический комплекс:</w:t>
            </w:r>
          </w:p>
        </w:tc>
        <w:tc>
          <w:tcPr>
            <w:tcW w:w="7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Учебно-методический комплекс:                                                                                                                    1. Моро М.И., Степанова С.В., М.А. </w:t>
            </w:r>
            <w:proofErr w:type="spellStart"/>
            <w:r w:rsidRPr="00410FBE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410FBE">
              <w:rPr>
                <w:rFonts w:ascii="Times New Roman" w:hAnsi="Times New Roman" w:cs="Times New Roman"/>
              </w:rPr>
              <w:t xml:space="preserve">  Математика:  Учебник: 2 класс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2. Моро М.И., Волкова С.И. Математика: Рабочая тетрадь: 2 класс.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4. Волкова С.И. Математика: Проверочные работы: 2  класс.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Методические пособия для учителя.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10FBE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410FBE">
              <w:rPr>
                <w:rFonts w:ascii="Times New Roman" w:hAnsi="Times New Roman" w:cs="Times New Roman"/>
              </w:rPr>
              <w:t xml:space="preserve"> М.А., Бельтюкова Г.В., Степанова С.В. Математика: Методическое пособие: 2 класс.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2. Волкова С.И. Математика: Устные упражнения: 2 класс.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3. Волкова С.И., Пчелкина О.Л. Математика и конструирование: 2класс.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4. Волкова С.И. Математика: Проверочные работы: 2  класс</w:t>
            </w:r>
            <w:proofErr w:type="gramStart"/>
            <w:r w:rsidRPr="00410FBE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Компьютерные и информационно – коммуникативные средства.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1 Электронное приложение к учебнику «Математика», 2 класс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(Диск CD-ROM), авторы С.И Волкова, М.К. Антошин, Н.В. Сафонова.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1класс.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0FBE">
              <w:rPr>
                <w:rFonts w:ascii="Times New Roman" w:hAnsi="Times New Roman" w:cs="Times New Roman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10FBE">
              <w:rPr>
                <w:rFonts w:ascii="Times New Roman" w:hAnsi="Times New Roman" w:cs="Times New Roman"/>
              </w:rPr>
              <w:t>М.А.,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FBE">
              <w:rPr>
                <w:rFonts w:ascii="Times New Roman" w:hAnsi="Times New Roman" w:cs="Times New Roman"/>
              </w:rPr>
              <w:t>Бельтюкова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FBE">
              <w:rPr>
                <w:rFonts w:ascii="Times New Roman" w:hAnsi="Times New Roman" w:cs="Times New Roman"/>
              </w:rPr>
              <w:t>Г.В.,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FBE">
              <w:rPr>
                <w:rFonts w:ascii="Times New Roman" w:hAnsi="Times New Roman" w:cs="Times New Roman"/>
              </w:rPr>
              <w:t>Степанова</w:t>
            </w:r>
            <w:r w:rsidRPr="00410FB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FBE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410FBE">
              <w:rPr>
                <w:rFonts w:ascii="Times New Roman" w:hAnsi="Times New Roman" w:cs="Times New Roman"/>
              </w:rPr>
              <w:t>Математика</w:t>
            </w:r>
            <w:proofErr w:type="gramStart"/>
            <w:r w:rsidRPr="00410FBE">
              <w:rPr>
                <w:rFonts w:ascii="Times New Roman" w:hAnsi="Times New Roman" w:cs="Times New Roman"/>
              </w:rPr>
              <w:t>.М</w:t>
            </w:r>
            <w:proofErr w:type="gramEnd"/>
            <w:r w:rsidRPr="00410FBE">
              <w:rPr>
                <w:rFonts w:ascii="Times New Roman" w:hAnsi="Times New Roman" w:cs="Times New Roman"/>
              </w:rPr>
              <w:t>етодическое</w:t>
            </w:r>
            <w:proofErr w:type="spellEnd"/>
            <w:r w:rsidRPr="00410FBE">
              <w:rPr>
                <w:rFonts w:ascii="Times New Roman" w:hAnsi="Times New Roman" w:cs="Times New Roman"/>
              </w:rPr>
              <w:t xml:space="preserve"> пособие. 1 класс. 2015 г.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</w:p>
        </w:tc>
      </w:tr>
      <w:tr w:rsidR="00EB3D29" w:rsidRPr="000F161D" w:rsidTr="000F161D">
        <w:trPr>
          <w:cantSplit/>
          <w:trHeight w:hRule="exact" w:val="1234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231813">
            <w:pPr>
              <w:pStyle w:val="a3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Раздел 1. Сложение и вычитание. Второй десяток…..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Раздел 2 Числа от 1до 100. …..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Раздел 3. Сложение и вычитание. Сотня. Устные приемы вычислений….. 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Раздел 4. Сложение и вычитание. Письменные приемы вычитания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Раздел  5.Умножение и деление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 Раздел 6. Повторение обобщение пройденного материала</w:t>
            </w:r>
          </w:p>
        </w:tc>
      </w:tr>
      <w:tr w:rsidR="00EB3D29" w:rsidRPr="000F161D" w:rsidTr="000F161D">
        <w:trPr>
          <w:cantSplit/>
          <w:trHeight w:hRule="exact" w:val="962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231813">
            <w:pPr>
              <w:pStyle w:val="a3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  <w:r w:rsidRPr="00410FBE">
              <w:rPr>
                <w:rFonts w:ascii="Times New Roman" w:hAnsi="Times New Roman" w:cs="Times New Roman"/>
              </w:rPr>
              <w:t xml:space="preserve"> Рабочая программа рассчитана на ресурс учебного времени в объеме 170 часов в год из расчета 5 часов в неделю / 34 учебных</w:t>
            </w:r>
          </w:p>
          <w:p w:rsidR="00EB3D29" w:rsidRPr="00410FBE" w:rsidRDefault="00EB3D29" w:rsidP="00EB3D29">
            <w:pPr>
              <w:pStyle w:val="a3"/>
              <w:ind w:left="216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0F161D" w:rsidRDefault="000F161D" w:rsidP="000F161D"/>
    <w:p w:rsidR="000F161D" w:rsidRDefault="000F161D" w:rsidP="00A86FF6">
      <w:pPr>
        <w:spacing w:after="0"/>
        <w:ind w:firstLine="567"/>
        <w:rPr>
          <w:b/>
          <w:i/>
          <w:szCs w:val="28"/>
        </w:rPr>
      </w:pPr>
    </w:p>
    <w:p w:rsidR="009A3BDC" w:rsidRPr="00A86FF6" w:rsidRDefault="009A3BDC" w:rsidP="002F6AF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A3BDC" w:rsidRPr="00A8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XDWT+TimesNewRomanPSMT">
    <w:charset w:val="01"/>
    <w:family w:val="auto"/>
    <w:pitch w:val="variable"/>
    <w:sig w:usb0="E0002AFF" w:usb1="C0007841" w:usb2="00000009" w:usb3="00000000" w:csb0="400001FF" w:csb1="FFFF0000"/>
  </w:font>
  <w:font w:name="SRWIF+TimesNewRomanPSMT">
    <w:charset w:val="01"/>
    <w:family w:val="auto"/>
    <w:pitch w:val="variable"/>
    <w:sig w:usb0="E0002AFF" w:usb1="C0007841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F7"/>
    <w:rsid w:val="000F161D"/>
    <w:rsid w:val="00121A27"/>
    <w:rsid w:val="002F6AF7"/>
    <w:rsid w:val="006C2B0A"/>
    <w:rsid w:val="009A3BDC"/>
    <w:rsid w:val="00A732AD"/>
    <w:rsid w:val="00A86FF6"/>
    <w:rsid w:val="00CA79C7"/>
    <w:rsid w:val="00EB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A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Markaryan</cp:lastModifiedBy>
  <cp:revision>9</cp:revision>
  <cp:lastPrinted>2022-09-06T09:55:00Z</cp:lastPrinted>
  <dcterms:created xsi:type="dcterms:W3CDTF">2021-10-27T05:34:00Z</dcterms:created>
  <dcterms:modified xsi:type="dcterms:W3CDTF">2022-10-14T09:48:00Z</dcterms:modified>
</cp:coreProperties>
</file>