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CE" w:rsidRPr="00E947C8" w:rsidRDefault="0029751E" w:rsidP="00E947C8">
      <w:pPr>
        <w:pStyle w:val="a3"/>
        <w:spacing w:before="68"/>
        <w:ind w:left="2160" w:right="1997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 учебного</w:t>
      </w:r>
      <w:r>
        <w:rPr>
          <w:spacing w:val="-3"/>
        </w:rPr>
        <w:t xml:space="preserve"> </w:t>
      </w:r>
      <w:r>
        <w:t>предмета</w:t>
      </w:r>
    </w:p>
    <w:p w:rsidR="007677CE" w:rsidRDefault="0029751E" w:rsidP="00E947C8">
      <w:pPr>
        <w:pStyle w:val="a3"/>
        <w:ind w:left="2160" w:right="1991"/>
        <w:jc w:val="center"/>
      </w:pPr>
      <w:r>
        <w:t>«</w:t>
      </w:r>
      <w:r w:rsidR="00D65E5C" w:rsidRPr="00D65E5C">
        <w:rPr>
          <w:bCs/>
        </w:rPr>
        <w:t>Чтение и развитие речи</w:t>
      </w:r>
      <w:r>
        <w:t>»</w:t>
      </w:r>
    </w:p>
    <w:p w:rsidR="007677CE" w:rsidRDefault="007677CE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636"/>
      </w:tblGrid>
      <w:tr w:rsidR="007677CE">
        <w:trPr>
          <w:trHeight w:val="275"/>
        </w:trPr>
        <w:tc>
          <w:tcPr>
            <w:tcW w:w="1711" w:type="dxa"/>
          </w:tcPr>
          <w:p w:rsidR="007677CE" w:rsidRDefault="002975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36" w:type="dxa"/>
          </w:tcPr>
          <w:p w:rsidR="007677CE" w:rsidRDefault="008F70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>, вариант 1.2</w:t>
            </w:r>
          </w:p>
        </w:tc>
      </w:tr>
      <w:tr w:rsidR="007677CE" w:rsidTr="00E947C8">
        <w:trPr>
          <w:trHeight w:val="2099"/>
        </w:trPr>
        <w:tc>
          <w:tcPr>
            <w:tcW w:w="1711" w:type="dxa"/>
          </w:tcPr>
          <w:p w:rsidR="007677CE" w:rsidRDefault="0029751E">
            <w:pPr>
              <w:pStyle w:val="TableParagraph"/>
              <w:ind w:left="107" w:right="34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</w:tc>
        <w:tc>
          <w:tcPr>
            <w:tcW w:w="7636" w:type="dxa"/>
          </w:tcPr>
          <w:p w:rsidR="007677CE" w:rsidRDefault="0029751E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</w:tabs>
              <w:spacing w:line="235" w:lineRule="auto"/>
              <w:ind w:right="80" w:firstLine="0"/>
              <w:jc w:val="both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художественно-творческих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отзывчивости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произведений;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эстетического отношения</w:t>
            </w:r>
            <w:r>
              <w:rPr>
                <w:spacing w:val="-1"/>
              </w:rPr>
              <w:t xml:space="preserve"> </w:t>
            </w:r>
            <w:r>
              <w:t>к искусству</w:t>
            </w:r>
            <w:r>
              <w:rPr>
                <w:spacing w:val="-4"/>
              </w:rPr>
              <w:t xml:space="preserve"> </w:t>
            </w:r>
            <w:r>
              <w:t>слова;</w:t>
            </w:r>
          </w:p>
          <w:p w:rsidR="007677CE" w:rsidRDefault="0029751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35" w:lineRule="auto"/>
              <w:ind w:right="78" w:firstLine="0"/>
              <w:jc w:val="both"/>
            </w:pPr>
            <w:r>
              <w:t>овладение осознанным, правильным, беглым и выразительным чтением как</w:t>
            </w:r>
            <w:r>
              <w:rPr>
                <w:spacing w:val="1"/>
              </w:rPr>
              <w:t xml:space="preserve"> </w:t>
            </w:r>
            <w:r>
              <w:t>базовым</w:t>
            </w:r>
            <w:r>
              <w:rPr>
                <w:spacing w:val="1"/>
              </w:rPr>
              <w:t xml:space="preserve"> </w:t>
            </w:r>
            <w:r>
              <w:t>навыком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младших</w:t>
            </w:r>
            <w:r>
              <w:rPr>
                <w:spacing w:val="1"/>
              </w:rPr>
              <w:t xml:space="preserve"> </w:t>
            </w:r>
            <w:r>
              <w:t>школьников;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речевой деятельности;</w:t>
            </w:r>
          </w:p>
          <w:p w:rsidR="007677CE" w:rsidRDefault="0029751E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37" w:lineRule="auto"/>
              <w:ind w:right="79" w:firstLine="0"/>
              <w:jc w:val="both"/>
            </w:pPr>
            <w:r>
              <w:t>воспитание эстетического отношения к искусству слова, интереса к чтению и</w:t>
            </w:r>
            <w:r>
              <w:rPr>
                <w:spacing w:val="-52"/>
              </w:rPr>
              <w:t xml:space="preserve"> </w:t>
            </w:r>
            <w:r>
              <w:t>книге,</w:t>
            </w:r>
            <w:r>
              <w:rPr>
                <w:spacing w:val="-1"/>
              </w:rPr>
              <w:t xml:space="preserve"> </w:t>
            </w:r>
            <w:r>
              <w:t>потребности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общении</w:t>
            </w:r>
            <w:r>
              <w:rPr>
                <w:spacing w:val="-1"/>
              </w:rPr>
              <w:t xml:space="preserve"> </w:t>
            </w:r>
            <w:r>
              <w:t>с миром</w:t>
            </w:r>
            <w:r>
              <w:rPr>
                <w:spacing w:val="-2"/>
              </w:rPr>
              <w:t xml:space="preserve"> </w:t>
            </w:r>
            <w:r>
              <w:t>художественной литературы.</w:t>
            </w:r>
          </w:p>
        </w:tc>
      </w:tr>
      <w:tr w:rsidR="007677CE" w:rsidTr="00E947C8">
        <w:trPr>
          <w:trHeight w:val="1818"/>
        </w:trPr>
        <w:tc>
          <w:tcPr>
            <w:tcW w:w="1711" w:type="dxa"/>
          </w:tcPr>
          <w:p w:rsidR="007677CE" w:rsidRDefault="002975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  <w:tc>
          <w:tcPr>
            <w:tcW w:w="7636" w:type="dxa"/>
          </w:tcPr>
          <w:p w:rsidR="007677CE" w:rsidRDefault="0029751E">
            <w:pPr>
              <w:pStyle w:val="TableParagraph"/>
              <w:spacing w:line="235" w:lineRule="auto"/>
              <w:ind w:right="80"/>
              <w:jc w:val="both"/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слову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-3"/>
              </w:rPr>
              <w:t xml:space="preserve"> </w:t>
            </w:r>
            <w:r>
              <w:t>произведение;</w:t>
            </w:r>
          </w:p>
          <w:p w:rsidR="007677CE" w:rsidRDefault="0029751E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35" w:lineRule="auto"/>
              <w:ind w:right="80" w:firstLine="0"/>
              <w:jc w:val="both"/>
            </w:pPr>
            <w:r>
              <w:t>развивать умение работать с разными видами текстов; интерес к чтению и</w:t>
            </w:r>
            <w:r>
              <w:rPr>
                <w:spacing w:val="1"/>
              </w:rPr>
              <w:t xml:space="preserve"> </w:t>
            </w:r>
            <w:r>
              <w:t>книге;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познавательные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-3"/>
              </w:rPr>
              <w:t xml:space="preserve"> </w:t>
            </w:r>
            <w:r>
              <w:t>отзывчивости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чтении</w:t>
            </w:r>
            <w:r>
              <w:rPr>
                <w:spacing w:val="-1"/>
              </w:rPr>
              <w:t xml:space="preserve"> </w:t>
            </w:r>
            <w:r>
              <w:t>художественных</w:t>
            </w:r>
            <w:r>
              <w:rPr>
                <w:spacing w:val="-2"/>
              </w:rPr>
              <w:t xml:space="preserve"> </w:t>
            </w:r>
            <w:r>
              <w:t>произведений;</w:t>
            </w:r>
          </w:p>
          <w:p w:rsidR="007677CE" w:rsidRDefault="0029751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35" w:lineRule="auto"/>
              <w:ind w:right="78" w:firstLine="0"/>
              <w:jc w:val="both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отечественной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многонациональной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других</w:t>
            </w:r>
            <w:r>
              <w:rPr>
                <w:spacing w:val="-1"/>
              </w:rPr>
              <w:t xml:space="preserve"> </w:t>
            </w:r>
            <w:r>
              <w:t>стран.</w:t>
            </w:r>
          </w:p>
        </w:tc>
      </w:tr>
      <w:tr w:rsidR="007677CE">
        <w:trPr>
          <w:trHeight w:val="1656"/>
        </w:trPr>
        <w:tc>
          <w:tcPr>
            <w:tcW w:w="1711" w:type="dxa"/>
          </w:tcPr>
          <w:p w:rsidR="007677CE" w:rsidRDefault="0029751E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Учебно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</w:tc>
        <w:tc>
          <w:tcPr>
            <w:tcW w:w="7636" w:type="dxa"/>
          </w:tcPr>
          <w:p w:rsidR="007677CE" w:rsidRDefault="00297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(сост.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Климанова,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Горецкий,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Голованова,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Виноградская).</w:t>
            </w:r>
          </w:p>
          <w:p w:rsidR="007677CE" w:rsidRDefault="00297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Климанова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  <w:p w:rsidR="007677CE" w:rsidRDefault="0029751E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Кутявина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Поурочные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7677CE">
        <w:trPr>
          <w:trHeight w:val="3542"/>
        </w:trPr>
        <w:tc>
          <w:tcPr>
            <w:tcW w:w="1711" w:type="dxa"/>
          </w:tcPr>
          <w:p w:rsidR="007677CE" w:rsidRDefault="002975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7636" w:type="dxa"/>
          </w:tcPr>
          <w:p w:rsidR="00E947C8" w:rsidRPr="00E947C8" w:rsidRDefault="00765E1C" w:rsidP="00E947C8">
            <w:pPr>
              <w:pStyle w:val="TableParagraph"/>
              <w:spacing w:line="252" w:lineRule="exact"/>
            </w:pPr>
            <w:r>
              <w:t xml:space="preserve">Е.Л. Шварц «Сказка о потерянном времени» – </w:t>
            </w:r>
            <w:r w:rsidR="00E947C8" w:rsidRPr="00E947C8">
              <w:t>5ч.</w:t>
            </w:r>
          </w:p>
          <w:p w:rsidR="00E947C8" w:rsidRPr="00E947C8" w:rsidRDefault="00765E1C" w:rsidP="00E947C8">
            <w:pPr>
              <w:pStyle w:val="TableParagraph"/>
              <w:spacing w:line="252" w:lineRule="exact"/>
            </w:pPr>
            <w:r>
              <w:t>В.Ю. Драгунский «Главные реки» -</w:t>
            </w:r>
            <w:r w:rsidR="00E947C8" w:rsidRPr="00E947C8">
              <w:t>2 ч.</w:t>
            </w:r>
          </w:p>
          <w:p w:rsidR="00E947C8" w:rsidRPr="00E947C8" w:rsidRDefault="00765E1C" w:rsidP="00E947C8">
            <w:pPr>
              <w:pStyle w:val="TableParagraph"/>
              <w:spacing w:line="252" w:lineRule="exact"/>
            </w:pPr>
            <w:r>
              <w:t xml:space="preserve">В.В. </w:t>
            </w:r>
            <w:proofErr w:type="spellStart"/>
            <w:r>
              <w:t>Голявкин</w:t>
            </w:r>
            <w:proofErr w:type="spellEnd"/>
            <w:r>
              <w:t xml:space="preserve"> «Никакой я горчицы не ел» </w:t>
            </w:r>
            <w:r w:rsidR="00E947C8" w:rsidRPr="00E947C8">
              <w:t xml:space="preserve"> - 3ч.</w:t>
            </w:r>
          </w:p>
          <w:p w:rsidR="00E947C8" w:rsidRPr="00E947C8" w:rsidRDefault="00765E1C" w:rsidP="00E947C8">
            <w:pPr>
              <w:pStyle w:val="TableParagraph"/>
              <w:spacing w:line="252" w:lineRule="exact"/>
            </w:pPr>
            <w:r>
              <w:t xml:space="preserve">Внеклассное чтение. Книги о сверстниках, о школе- 2 ч. </w:t>
            </w:r>
            <w:r w:rsidR="00E947C8" w:rsidRPr="00E947C8">
              <w:t xml:space="preserve"> </w:t>
            </w:r>
          </w:p>
          <w:p w:rsidR="00E947C8" w:rsidRPr="00E947C8" w:rsidRDefault="00765E1C" w:rsidP="00E947C8">
            <w:pPr>
              <w:pStyle w:val="TableParagraph"/>
              <w:spacing w:line="252" w:lineRule="exact"/>
            </w:pPr>
            <w:r>
              <w:t>Б.С. Житков «</w:t>
            </w:r>
            <w:r w:rsidR="00C57069">
              <w:t>Как я ловил человеч</w:t>
            </w:r>
            <w:r>
              <w:t>ков»</w:t>
            </w:r>
            <w:r w:rsidR="00E947C8" w:rsidRPr="00E947C8">
              <w:t xml:space="preserve"> - 6 ч. </w:t>
            </w:r>
          </w:p>
          <w:p w:rsidR="00E947C8" w:rsidRPr="00E947C8" w:rsidRDefault="00C57069" w:rsidP="00E947C8">
            <w:pPr>
              <w:pStyle w:val="TableParagraph"/>
              <w:spacing w:line="252" w:lineRule="exact"/>
            </w:pPr>
            <w:r>
              <w:t>К.Г. Паустовский «Корзина с еловыми шишками» - 5</w:t>
            </w:r>
            <w:r w:rsidR="00E947C8" w:rsidRPr="00E947C8">
              <w:t xml:space="preserve"> ч.</w:t>
            </w:r>
          </w:p>
          <w:p w:rsidR="00E947C8" w:rsidRPr="00E947C8" w:rsidRDefault="00C57069" w:rsidP="00E947C8">
            <w:pPr>
              <w:pStyle w:val="TableParagraph"/>
              <w:spacing w:line="252" w:lineRule="exact"/>
            </w:pPr>
            <w:r>
              <w:t>М.М. Зощенко «Елка» - 2 ч.</w:t>
            </w:r>
          </w:p>
          <w:p w:rsidR="00E947C8" w:rsidRPr="00E947C8" w:rsidRDefault="00C57069" w:rsidP="00E947C8">
            <w:pPr>
              <w:pStyle w:val="TableParagraph"/>
              <w:spacing w:line="252" w:lineRule="exact"/>
            </w:pPr>
            <w:r>
              <w:t xml:space="preserve">« Страна детства» обобщающий урок - 1 </w:t>
            </w:r>
            <w:r w:rsidR="00E947C8" w:rsidRPr="00E947C8">
              <w:t>ч.</w:t>
            </w:r>
          </w:p>
          <w:p w:rsidR="00E947C8" w:rsidRPr="00E947C8" w:rsidRDefault="00C57069" w:rsidP="00E947C8">
            <w:pPr>
              <w:pStyle w:val="TableParagraph"/>
              <w:spacing w:line="252" w:lineRule="exact"/>
            </w:pPr>
            <w:r>
              <w:t xml:space="preserve"> Внеклассное чтение. Сказки любимых писателей - 2</w:t>
            </w:r>
            <w:r w:rsidR="00E947C8" w:rsidRPr="00E947C8">
              <w:t xml:space="preserve"> ч.</w:t>
            </w:r>
          </w:p>
          <w:p w:rsidR="00E947C8" w:rsidRPr="00E947C8" w:rsidRDefault="00C57069" w:rsidP="00E947C8">
            <w:pPr>
              <w:pStyle w:val="TableParagraph"/>
              <w:spacing w:line="252" w:lineRule="exact"/>
            </w:pPr>
            <w:r>
              <w:t>С.А. Есенин «Бабушкины сказки»  - 2</w:t>
            </w:r>
            <w:r w:rsidR="00E947C8" w:rsidRPr="00E947C8">
              <w:t xml:space="preserve"> ч.</w:t>
            </w:r>
          </w:p>
          <w:p w:rsidR="00E947C8" w:rsidRPr="00E947C8" w:rsidRDefault="00DA6BA5" w:rsidP="00E947C8">
            <w:pPr>
              <w:pStyle w:val="TableParagraph"/>
              <w:spacing w:line="252" w:lineRule="exact"/>
            </w:pPr>
            <w:r>
              <w:t>М.И. Цветаева «Бежит тропинка с бугорка…», «Наши царства» - 2</w:t>
            </w:r>
            <w:r w:rsidR="00E947C8" w:rsidRPr="00E947C8">
              <w:t xml:space="preserve"> ч.</w:t>
            </w:r>
          </w:p>
          <w:p w:rsidR="00E947C8" w:rsidRPr="00E947C8" w:rsidRDefault="00DA6BA5" w:rsidP="00E947C8">
            <w:pPr>
              <w:pStyle w:val="TableParagraph"/>
              <w:spacing w:line="252" w:lineRule="exact"/>
            </w:pPr>
            <w:r>
              <w:t xml:space="preserve">Д.Н. </w:t>
            </w:r>
            <w:proofErr w:type="gramStart"/>
            <w:r>
              <w:t>Мамин-Сибиряк</w:t>
            </w:r>
            <w:proofErr w:type="gramEnd"/>
            <w:r>
              <w:t xml:space="preserve"> «Приемыш» - 3</w:t>
            </w:r>
            <w:r w:rsidR="00E947C8" w:rsidRPr="00E947C8">
              <w:t xml:space="preserve"> ч.</w:t>
            </w:r>
          </w:p>
          <w:p w:rsidR="00E947C8" w:rsidRPr="00E947C8" w:rsidRDefault="00DA6BA5" w:rsidP="00E947C8">
            <w:pPr>
              <w:pStyle w:val="TableParagraph"/>
              <w:spacing w:line="252" w:lineRule="exact"/>
            </w:pPr>
            <w:r>
              <w:t xml:space="preserve"> С.А. Есенин «Лебедушка» - 2</w:t>
            </w:r>
            <w:r w:rsidR="00E947C8" w:rsidRPr="00E947C8">
              <w:t xml:space="preserve"> ч.</w:t>
            </w:r>
          </w:p>
          <w:p w:rsidR="00E947C8" w:rsidRPr="00E947C8" w:rsidRDefault="00DA6BA5" w:rsidP="00E947C8">
            <w:pPr>
              <w:pStyle w:val="TableParagraph"/>
              <w:spacing w:line="252" w:lineRule="exact"/>
            </w:pPr>
            <w:r>
              <w:t xml:space="preserve"> М.М. Пришвин «Выскочка» - 2</w:t>
            </w:r>
            <w:r w:rsidR="00E947C8" w:rsidRPr="00E947C8">
              <w:t xml:space="preserve"> ч. </w:t>
            </w:r>
          </w:p>
          <w:p w:rsidR="00E947C8" w:rsidRPr="00E947C8" w:rsidRDefault="00DA6BA5" w:rsidP="00E947C8">
            <w:pPr>
              <w:pStyle w:val="TableParagraph"/>
              <w:spacing w:line="252" w:lineRule="exact"/>
            </w:pPr>
            <w:r>
              <w:t xml:space="preserve"> А.И. Куприн «Барбос и </w:t>
            </w:r>
            <w:proofErr w:type="spellStart"/>
            <w:r>
              <w:t>Жулька</w:t>
            </w:r>
            <w:proofErr w:type="spellEnd"/>
            <w:r>
              <w:t>»</w:t>
            </w:r>
            <w:r w:rsidR="00E947C8" w:rsidRPr="00E947C8">
              <w:t xml:space="preserve"> - 3 ч.</w:t>
            </w:r>
          </w:p>
          <w:p w:rsidR="00E947C8" w:rsidRPr="00E947C8" w:rsidRDefault="00DA6BA5" w:rsidP="00E947C8">
            <w:pPr>
              <w:pStyle w:val="TableParagraph"/>
              <w:spacing w:line="252" w:lineRule="exact"/>
            </w:pPr>
            <w:r>
              <w:t xml:space="preserve"> В.П. Астафьев «</w:t>
            </w:r>
            <w:proofErr w:type="spellStart"/>
            <w:r>
              <w:t>Стрижонок</w:t>
            </w:r>
            <w:proofErr w:type="spellEnd"/>
            <w:r>
              <w:t xml:space="preserve"> Скрип» - 3</w:t>
            </w:r>
            <w:r w:rsidR="00E947C8" w:rsidRPr="00E947C8">
              <w:t xml:space="preserve"> ч. </w:t>
            </w:r>
          </w:p>
          <w:p w:rsidR="00E947C8" w:rsidRPr="00E947C8" w:rsidRDefault="00CF26CC" w:rsidP="00E947C8">
            <w:pPr>
              <w:pStyle w:val="TableParagraph"/>
              <w:spacing w:line="252" w:lineRule="exact"/>
            </w:pPr>
            <w:r>
              <w:t>«Природа и мы» обобщающий урок</w:t>
            </w:r>
            <w:r w:rsidR="00E947C8" w:rsidRPr="00E947C8">
              <w:t>- 2 ч</w:t>
            </w:r>
          </w:p>
          <w:p w:rsidR="00E947C8" w:rsidRPr="00E947C8" w:rsidRDefault="00906352" w:rsidP="00E947C8">
            <w:pPr>
              <w:pStyle w:val="TableParagraph"/>
              <w:spacing w:line="252" w:lineRule="exact"/>
            </w:pPr>
            <w:r>
              <w:t xml:space="preserve"> И.С. Никитин «Русь» -2 ч.</w:t>
            </w:r>
          </w:p>
          <w:p w:rsidR="00E947C8" w:rsidRPr="00E947C8" w:rsidRDefault="00906352" w:rsidP="00E947C8">
            <w:pPr>
              <w:pStyle w:val="TableParagraph"/>
              <w:spacing w:line="252" w:lineRule="exact"/>
            </w:pPr>
            <w:r>
              <w:t xml:space="preserve"> С.Д. Дрожжин «Родине» - 2</w:t>
            </w:r>
            <w:r w:rsidR="00E947C8" w:rsidRPr="00E947C8">
              <w:t xml:space="preserve"> ч.</w:t>
            </w:r>
          </w:p>
          <w:p w:rsidR="00E947C8" w:rsidRPr="00E947C8" w:rsidRDefault="00E947C8" w:rsidP="00E947C8">
            <w:pPr>
              <w:pStyle w:val="TableParagraph"/>
              <w:spacing w:line="252" w:lineRule="exact"/>
            </w:pPr>
            <w:r w:rsidRPr="00E947C8">
              <w:t xml:space="preserve"> </w:t>
            </w:r>
            <w:r w:rsidR="00906352">
              <w:t xml:space="preserve">А.В. </w:t>
            </w:r>
            <w:proofErr w:type="spellStart"/>
            <w:r w:rsidR="00906352">
              <w:t>Жигулин</w:t>
            </w:r>
            <w:proofErr w:type="spellEnd"/>
            <w:r w:rsidR="00906352">
              <w:t xml:space="preserve"> «О, Родина! В неярком блеске…» - 2</w:t>
            </w:r>
            <w:r w:rsidRPr="00E947C8">
              <w:t xml:space="preserve"> ч.</w:t>
            </w:r>
          </w:p>
          <w:p w:rsidR="00E947C8" w:rsidRPr="00E947C8" w:rsidRDefault="00906352" w:rsidP="00E947C8">
            <w:pPr>
              <w:pStyle w:val="TableParagraph"/>
              <w:spacing w:line="252" w:lineRule="exact"/>
            </w:pPr>
            <w:r>
              <w:t xml:space="preserve"> Е.С. Велтистов «Приключения Электроника» - 8</w:t>
            </w:r>
            <w:r w:rsidR="00E947C8" w:rsidRPr="00E947C8">
              <w:t xml:space="preserve"> ч.</w:t>
            </w:r>
          </w:p>
          <w:p w:rsidR="00E947C8" w:rsidRPr="00E947C8" w:rsidRDefault="00906352" w:rsidP="00E947C8">
            <w:pPr>
              <w:pStyle w:val="TableParagraph"/>
              <w:spacing w:line="252" w:lineRule="exact"/>
            </w:pPr>
            <w:r>
              <w:t xml:space="preserve"> К. Булычев «Путешествие Алисы» - 8 </w:t>
            </w:r>
            <w:r w:rsidR="00E947C8" w:rsidRPr="00E947C8">
              <w:t xml:space="preserve">ч. </w:t>
            </w:r>
          </w:p>
          <w:p w:rsidR="00E947C8" w:rsidRPr="00E947C8" w:rsidRDefault="00906352" w:rsidP="00E947C8">
            <w:pPr>
              <w:pStyle w:val="TableParagraph"/>
              <w:spacing w:line="252" w:lineRule="exact"/>
            </w:pPr>
            <w:r>
              <w:t xml:space="preserve"> Внеклассное чтение. « В путь, друзья!» </w:t>
            </w:r>
            <w:proofErr w:type="gramStart"/>
            <w:r>
              <w:t xml:space="preserve">( </w:t>
            </w:r>
            <w:proofErr w:type="gramEnd"/>
            <w:r>
              <w:t xml:space="preserve">книги о путешествиях </w:t>
            </w:r>
            <w:r w:rsidR="00721E91">
              <w:t>и   путешественниках) - 1</w:t>
            </w:r>
            <w:r w:rsidR="00E947C8" w:rsidRPr="00E947C8">
              <w:t>ч.</w:t>
            </w:r>
          </w:p>
          <w:p w:rsidR="00E947C8" w:rsidRPr="00E947C8" w:rsidRDefault="00721E91" w:rsidP="00E947C8">
            <w:pPr>
              <w:pStyle w:val="TableParagraph"/>
              <w:spacing w:line="252" w:lineRule="exact"/>
            </w:pPr>
            <w:r>
              <w:t xml:space="preserve"> Дж. Свифт «Путешествие Гулливера» - 6 </w:t>
            </w:r>
            <w:r w:rsidR="00E947C8" w:rsidRPr="00E947C8">
              <w:t xml:space="preserve">ч. </w:t>
            </w:r>
          </w:p>
          <w:p w:rsidR="00E947C8" w:rsidRPr="00E947C8" w:rsidRDefault="00721E91" w:rsidP="00E947C8">
            <w:pPr>
              <w:pStyle w:val="TableParagraph"/>
              <w:spacing w:line="252" w:lineRule="exact"/>
            </w:pPr>
            <w:r>
              <w:t xml:space="preserve"> Г.Х. Андерсен  « Русалочка</w:t>
            </w:r>
            <w:r w:rsidR="00E947C8" w:rsidRPr="00E947C8">
              <w:t>»</w:t>
            </w:r>
            <w:r>
              <w:t xml:space="preserve">  - 14 </w:t>
            </w:r>
            <w:r w:rsidR="00E947C8" w:rsidRPr="00E947C8">
              <w:t xml:space="preserve"> ч.</w:t>
            </w:r>
          </w:p>
          <w:p w:rsidR="00E947C8" w:rsidRPr="00E947C8" w:rsidRDefault="00721E91" w:rsidP="00E947C8">
            <w:pPr>
              <w:pStyle w:val="TableParagraph"/>
              <w:spacing w:line="252" w:lineRule="exact"/>
            </w:pPr>
            <w:r>
              <w:t xml:space="preserve"> М. Твен «Приключения Тома </w:t>
            </w:r>
            <w:proofErr w:type="spellStart"/>
            <w:r>
              <w:t>Сойера</w:t>
            </w:r>
            <w:proofErr w:type="spellEnd"/>
            <w:r>
              <w:t xml:space="preserve">» - 6 </w:t>
            </w:r>
            <w:r w:rsidR="00E947C8" w:rsidRPr="00E947C8">
              <w:t>ч.</w:t>
            </w:r>
          </w:p>
          <w:p w:rsidR="00E947C8" w:rsidRPr="00E947C8" w:rsidRDefault="00721E91" w:rsidP="00E947C8">
            <w:pPr>
              <w:pStyle w:val="TableParagraph"/>
              <w:spacing w:line="252" w:lineRule="exact"/>
            </w:pPr>
            <w:r>
              <w:t xml:space="preserve"> Внеклассное чтение.  Урок-отчет  «Путешествие по дорогам любимых книг» -4 ч.</w:t>
            </w:r>
            <w:r w:rsidR="00E947C8" w:rsidRPr="00E947C8">
              <w:t xml:space="preserve"> </w:t>
            </w:r>
          </w:p>
          <w:p w:rsidR="00E947C8" w:rsidRPr="00E947C8" w:rsidRDefault="00721E91" w:rsidP="00E947C8">
            <w:pPr>
              <w:pStyle w:val="TableParagraph"/>
              <w:spacing w:line="252" w:lineRule="exact"/>
            </w:pPr>
            <w:r>
              <w:t xml:space="preserve"> Обобщающий урок  « Зарубежная литература» - 1</w:t>
            </w:r>
            <w:r w:rsidR="00E947C8" w:rsidRPr="00E947C8">
              <w:t xml:space="preserve"> ч.</w:t>
            </w:r>
          </w:p>
          <w:p w:rsidR="00E947C8" w:rsidRPr="00E947C8" w:rsidRDefault="00AC53F5" w:rsidP="00E947C8">
            <w:pPr>
              <w:pStyle w:val="TableParagraph"/>
              <w:spacing w:line="252" w:lineRule="exact"/>
            </w:pPr>
            <w:r>
              <w:t xml:space="preserve"> Урок-игра  « Литературные тайны» - 1</w:t>
            </w:r>
            <w:r w:rsidR="00E947C8" w:rsidRPr="00E947C8">
              <w:t xml:space="preserve"> ч</w:t>
            </w:r>
          </w:p>
          <w:p w:rsidR="00E947C8" w:rsidRPr="00E947C8" w:rsidRDefault="00E947C8" w:rsidP="00E947C8">
            <w:pPr>
              <w:pStyle w:val="TableParagraph"/>
              <w:spacing w:line="252" w:lineRule="exact"/>
            </w:pPr>
          </w:p>
          <w:p w:rsidR="007677CE" w:rsidRDefault="007677CE">
            <w:pPr>
              <w:pStyle w:val="TableParagraph"/>
              <w:spacing w:line="252" w:lineRule="exact"/>
            </w:pPr>
          </w:p>
        </w:tc>
      </w:tr>
      <w:tr w:rsidR="007677CE">
        <w:trPr>
          <w:trHeight w:val="553"/>
        </w:trPr>
        <w:tc>
          <w:tcPr>
            <w:tcW w:w="1711" w:type="dxa"/>
          </w:tcPr>
          <w:p w:rsidR="007677CE" w:rsidRDefault="002975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677CE" w:rsidRDefault="0029751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7636" w:type="dxa"/>
          </w:tcPr>
          <w:p w:rsidR="007677CE" w:rsidRDefault="00297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6E0382">
              <w:rPr>
                <w:sz w:val="24"/>
              </w:rPr>
              <w:t xml:space="preserve"> 3 часа в неделю,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недели).</w:t>
            </w:r>
          </w:p>
        </w:tc>
      </w:tr>
    </w:tbl>
    <w:p w:rsidR="0029751E" w:rsidRDefault="0029751E"/>
    <w:sectPr w:rsidR="0029751E" w:rsidSect="00E947C8">
      <w:type w:val="continuous"/>
      <w:pgSz w:w="11910" w:h="16840"/>
      <w:pgMar w:top="568" w:right="8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2BFE"/>
    <w:multiLevelType w:val="hybridMultilevel"/>
    <w:tmpl w:val="D720745A"/>
    <w:lvl w:ilvl="0" w:tplc="2ED4D70E">
      <w:numFmt w:val="bullet"/>
      <w:lvlText w:val="-"/>
      <w:lvlJc w:val="left"/>
      <w:pPr>
        <w:ind w:left="105" w:hanging="1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FC2FFA">
      <w:numFmt w:val="bullet"/>
      <w:lvlText w:val="•"/>
      <w:lvlJc w:val="left"/>
      <w:pPr>
        <w:ind w:left="852" w:hanging="155"/>
      </w:pPr>
      <w:rPr>
        <w:rFonts w:hint="default"/>
        <w:lang w:val="ru-RU" w:eastAsia="en-US" w:bidi="ar-SA"/>
      </w:rPr>
    </w:lvl>
    <w:lvl w:ilvl="2" w:tplc="D1C89ADC">
      <w:numFmt w:val="bullet"/>
      <w:lvlText w:val="•"/>
      <w:lvlJc w:val="left"/>
      <w:pPr>
        <w:ind w:left="1605" w:hanging="155"/>
      </w:pPr>
      <w:rPr>
        <w:rFonts w:hint="default"/>
        <w:lang w:val="ru-RU" w:eastAsia="en-US" w:bidi="ar-SA"/>
      </w:rPr>
    </w:lvl>
    <w:lvl w:ilvl="3" w:tplc="89C251F8">
      <w:numFmt w:val="bullet"/>
      <w:lvlText w:val="•"/>
      <w:lvlJc w:val="left"/>
      <w:pPr>
        <w:ind w:left="2357" w:hanging="155"/>
      </w:pPr>
      <w:rPr>
        <w:rFonts w:hint="default"/>
        <w:lang w:val="ru-RU" w:eastAsia="en-US" w:bidi="ar-SA"/>
      </w:rPr>
    </w:lvl>
    <w:lvl w:ilvl="4" w:tplc="F000B9DC">
      <w:numFmt w:val="bullet"/>
      <w:lvlText w:val="•"/>
      <w:lvlJc w:val="left"/>
      <w:pPr>
        <w:ind w:left="3110" w:hanging="155"/>
      </w:pPr>
      <w:rPr>
        <w:rFonts w:hint="default"/>
        <w:lang w:val="ru-RU" w:eastAsia="en-US" w:bidi="ar-SA"/>
      </w:rPr>
    </w:lvl>
    <w:lvl w:ilvl="5" w:tplc="BCBC2724">
      <w:numFmt w:val="bullet"/>
      <w:lvlText w:val="•"/>
      <w:lvlJc w:val="left"/>
      <w:pPr>
        <w:ind w:left="3863" w:hanging="155"/>
      </w:pPr>
      <w:rPr>
        <w:rFonts w:hint="default"/>
        <w:lang w:val="ru-RU" w:eastAsia="en-US" w:bidi="ar-SA"/>
      </w:rPr>
    </w:lvl>
    <w:lvl w:ilvl="6" w:tplc="02FA6F8E">
      <w:numFmt w:val="bullet"/>
      <w:lvlText w:val="•"/>
      <w:lvlJc w:val="left"/>
      <w:pPr>
        <w:ind w:left="4615" w:hanging="155"/>
      </w:pPr>
      <w:rPr>
        <w:rFonts w:hint="default"/>
        <w:lang w:val="ru-RU" w:eastAsia="en-US" w:bidi="ar-SA"/>
      </w:rPr>
    </w:lvl>
    <w:lvl w:ilvl="7" w:tplc="1B561520">
      <w:numFmt w:val="bullet"/>
      <w:lvlText w:val="•"/>
      <w:lvlJc w:val="left"/>
      <w:pPr>
        <w:ind w:left="5368" w:hanging="155"/>
      </w:pPr>
      <w:rPr>
        <w:rFonts w:hint="default"/>
        <w:lang w:val="ru-RU" w:eastAsia="en-US" w:bidi="ar-SA"/>
      </w:rPr>
    </w:lvl>
    <w:lvl w:ilvl="8" w:tplc="DD687F54">
      <w:numFmt w:val="bullet"/>
      <w:lvlText w:val="•"/>
      <w:lvlJc w:val="left"/>
      <w:pPr>
        <w:ind w:left="6120" w:hanging="155"/>
      </w:pPr>
      <w:rPr>
        <w:rFonts w:hint="default"/>
        <w:lang w:val="ru-RU" w:eastAsia="en-US" w:bidi="ar-SA"/>
      </w:rPr>
    </w:lvl>
  </w:abstractNum>
  <w:abstractNum w:abstractNumId="1">
    <w:nsid w:val="2D387614"/>
    <w:multiLevelType w:val="hybridMultilevel"/>
    <w:tmpl w:val="6332D72A"/>
    <w:lvl w:ilvl="0" w:tplc="F310463C">
      <w:numFmt w:val="bullet"/>
      <w:lvlText w:val="-"/>
      <w:lvlJc w:val="left"/>
      <w:pPr>
        <w:ind w:left="105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90FFA2">
      <w:numFmt w:val="bullet"/>
      <w:lvlText w:val="•"/>
      <w:lvlJc w:val="left"/>
      <w:pPr>
        <w:ind w:left="852" w:hanging="272"/>
      </w:pPr>
      <w:rPr>
        <w:rFonts w:hint="default"/>
        <w:lang w:val="ru-RU" w:eastAsia="en-US" w:bidi="ar-SA"/>
      </w:rPr>
    </w:lvl>
    <w:lvl w:ilvl="2" w:tplc="7F4E60BA">
      <w:numFmt w:val="bullet"/>
      <w:lvlText w:val="•"/>
      <w:lvlJc w:val="left"/>
      <w:pPr>
        <w:ind w:left="1605" w:hanging="272"/>
      </w:pPr>
      <w:rPr>
        <w:rFonts w:hint="default"/>
        <w:lang w:val="ru-RU" w:eastAsia="en-US" w:bidi="ar-SA"/>
      </w:rPr>
    </w:lvl>
    <w:lvl w:ilvl="3" w:tplc="5F48B84C">
      <w:numFmt w:val="bullet"/>
      <w:lvlText w:val="•"/>
      <w:lvlJc w:val="left"/>
      <w:pPr>
        <w:ind w:left="2357" w:hanging="272"/>
      </w:pPr>
      <w:rPr>
        <w:rFonts w:hint="default"/>
        <w:lang w:val="ru-RU" w:eastAsia="en-US" w:bidi="ar-SA"/>
      </w:rPr>
    </w:lvl>
    <w:lvl w:ilvl="4" w:tplc="C17E712A">
      <w:numFmt w:val="bullet"/>
      <w:lvlText w:val="•"/>
      <w:lvlJc w:val="left"/>
      <w:pPr>
        <w:ind w:left="3110" w:hanging="272"/>
      </w:pPr>
      <w:rPr>
        <w:rFonts w:hint="default"/>
        <w:lang w:val="ru-RU" w:eastAsia="en-US" w:bidi="ar-SA"/>
      </w:rPr>
    </w:lvl>
    <w:lvl w:ilvl="5" w:tplc="C93A4E92">
      <w:numFmt w:val="bullet"/>
      <w:lvlText w:val="•"/>
      <w:lvlJc w:val="left"/>
      <w:pPr>
        <w:ind w:left="3863" w:hanging="272"/>
      </w:pPr>
      <w:rPr>
        <w:rFonts w:hint="default"/>
        <w:lang w:val="ru-RU" w:eastAsia="en-US" w:bidi="ar-SA"/>
      </w:rPr>
    </w:lvl>
    <w:lvl w:ilvl="6" w:tplc="C554A7E0">
      <w:numFmt w:val="bullet"/>
      <w:lvlText w:val="•"/>
      <w:lvlJc w:val="left"/>
      <w:pPr>
        <w:ind w:left="4615" w:hanging="272"/>
      </w:pPr>
      <w:rPr>
        <w:rFonts w:hint="default"/>
        <w:lang w:val="ru-RU" w:eastAsia="en-US" w:bidi="ar-SA"/>
      </w:rPr>
    </w:lvl>
    <w:lvl w:ilvl="7" w:tplc="AE7A351E">
      <w:numFmt w:val="bullet"/>
      <w:lvlText w:val="•"/>
      <w:lvlJc w:val="left"/>
      <w:pPr>
        <w:ind w:left="5368" w:hanging="272"/>
      </w:pPr>
      <w:rPr>
        <w:rFonts w:hint="default"/>
        <w:lang w:val="ru-RU" w:eastAsia="en-US" w:bidi="ar-SA"/>
      </w:rPr>
    </w:lvl>
    <w:lvl w:ilvl="8" w:tplc="2B9A2932">
      <w:numFmt w:val="bullet"/>
      <w:lvlText w:val="•"/>
      <w:lvlJc w:val="left"/>
      <w:pPr>
        <w:ind w:left="6120" w:hanging="2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7CE"/>
    <w:rsid w:val="001D0ED7"/>
    <w:rsid w:val="0029751E"/>
    <w:rsid w:val="003A1DC9"/>
    <w:rsid w:val="005D67C6"/>
    <w:rsid w:val="006E0382"/>
    <w:rsid w:val="00721E91"/>
    <w:rsid w:val="00764BA0"/>
    <w:rsid w:val="00765E1C"/>
    <w:rsid w:val="007677CE"/>
    <w:rsid w:val="008F70C7"/>
    <w:rsid w:val="00906352"/>
    <w:rsid w:val="00AC53F5"/>
    <w:rsid w:val="00C57069"/>
    <w:rsid w:val="00CF26CC"/>
    <w:rsid w:val="00D65E5C"/>
    <w:rsid w:val="00DA6BA5"/>
    <w:rsid w:val="00E947C8"/>
    <w:rsid w:val="00F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Markaryan</cp:lastModifiedBy>
  <cp:revision>10</cp:revision>
  <cp:lastPrinted>2022-09-24T14:55:00Z</cp:lastPrinted>
  <dcterms:created xsi:type="dcterms:W3CDTF">2021-10-11T12:29:00Z</dcterms:created>
  <dcterms:modified xsi:type="dcterms:W3CDTF">2022-10-14T10:30:00Z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2021-10-11T00:00:00Z</vt:filetime>
  </property>
</Properties>
</file>