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A7" w:rsidRDefault="00BB5D0B" w:rsidP="00F339A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F33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B5D0B" w:rsidRPr="00BB5D0B" w:rsidRDefault="00BB5D0B" w:rsidP="00F339A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«Формированию речевого слуха и</w:t>
      </w:r>
      <w:r w:rsidR="00F33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D0B">
        <w:rPr>
          <w:rFonts w:ascii="Times New Roman" w:hAnsi="Times New Roman" w:cs="Times New Roman"/>
          <w:b/>
          <w:sz w:val="24"/>
          <w:szCs w:val="24"/>
        </w:rPr>
        <w:t>формированию произносительной стороны речи»</w:t>
      </w:r>
    </w:p>
    <w:p w:rsidR="00BB5D0B" w:rsidRPr="00DB3DC0" w:rsidRDefault="00BB5D0B" w:rsidP="00BB5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143"/>
      </w:tblGrid>
      <w:tr w:rsidR="00BB5D0B" w:rsidRPr="00DB3DC0" w:rsidTr="00F339A7">
        <w:trPr>
          <w:trHeight w:val="276"/>
        </w:trPr>
        <w:tc>
          <w:tcPr>
            <w:tcW w:w="1950" w:type="dxa"/>
          </w:tcPr>
          <w:p w:rsidR="00BB5D0B" w:rsidRPr="00DB3DC0" w:rsidRDefault="00BB5D0B" w:rsidP="005D79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143" w:type="dxa"/>
          </w:tcPr>
          <w:p w:rsidR="00F339A7" w:rsidRDefault="0043032B" w:rsidP="005D797F">
            <w:pPr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  <w:p w:rsidR="0043032B" w:rsidRPr="0043032B" w:rsidRDefault="0043032B" w:rsidP="005D797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B5D0B" w:rsidRPr="00DB3DC0" w:rsidTr="00F339A7">
        <w:trPr>
          <w:trHeight w:val="1064"/>
        </w:trPr>
        <w:tc>
          <w:tcPr>
            <w:tcW w:w="1950" w:type="dxa"/>
          </w:tcPr>
          <w:p w:rsidR="00BB5D0B" w:rsidRPr="00DB3DC0" w:rsidRDefault="00BB5D0B" w:rsidP="005D797F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143" w:type="dxa"/>
          </w:tcPr>
          <w:p w:rsidR="00BB5D0B" w:rsidRPr="00F339A7" w:rsidRDefault="00BB5D0B" w:rsidP="00F339A7">
            <w:pPr>
              <w:pStyle w:val="a3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речевого слуха;</w:t>
            </w:r>
          </w:p>
          <w:p w:rsidR="00BB5D0B" w:rsidRPr="00F339A7" w:rsidRDefault="00BB5D0B" w:rsidP="00F339A7">
            <w:pPr>
              <w:pStyle w:val="a3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межанализаторных условно-рефлекторных связей восприятия и воспроизведения устной речи;</w:t>
            </w:r>
          </w:p>
          <w:p w:rsidR="00BB5D0B" w:rsidRDefault="00BB5D0B" w:rsidP="00F339A7">
            <w:pPr>
              <w:pStyle w:val="a3"/>
              <w:ind w:lef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 детей с нарушенным слухом устной речи.</w:t>
            </w:r>
          </w:p>
          <w:p w:rsidR="00F339A7" w:rsidRPr="00BB5D0B" w:rsidRDefault="00F339A7" w:rsidP="00F339A7">
            <w:pPr>
              <w:pStyle w:val="a3"/>
              <w:ind w:left="197"/>
              <w:rPr>
                <w:lang w:val="ru-RU"/>
              </w:rPr>
            </w:pPr>
          </w:p>
        </w:tc>
      </w:tr>
      <w:tr w:rsidR="00BB5D0B" w:rsidRPr="00DB3DC0" w:rsidTr="00F339A7">
        <w:trPr>
          <w:trHeight w:val="3684"/>
        </w:trPr>
        <w:tc>
          <w:tcPr>
            <w:tcW w:w="1950" w:type="dxa"/>
          </w:tcPr>
          <w:p w:rsidR="00BB5D0B" w:rsidRPr="00DB3DC0" w:rsidRDefault="00BB5D0B" w:rsidP="005D797F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143" w:type="dxa"/>
          </w:tcPr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интенсивное развитие остаточного и сниженного слуха у слабослышащих учащихся;</w:t>
            </w:r>
          </w:p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усиление слухового компонента в </w:t>
            </w:r>
            <w:proofErr w:type="spellStart"/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слухо</w:t>
            </w:r>
            <w:proofErr w:type="spellEnd"/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-зрительном восприятии устной речи;</w:t>
            </w:r>
          </w:p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обогащение представлений о звуках окружающей действительности;</w:t>
            </w:r>
          </w:p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использование остаточного и сниженного слуха для формирования произношения;</w:t>
            </w:r>
          </w:p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орфоэпии;</w:t>
            </w:r>
          </w:p>
          <w:p w:rsidR="00BB5D0B" w:rsidRPr="002645F0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45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навыков самоконтроля за произносительной стороной речи;</w:t>
            </w:r>
          </w:p>
          <w:p w:rsidR="00BB5D0B" w:rsidRDefault="00BB5D0B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D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навыков речевого общения в разных видах речевой деятельности.</w:t>
            </w:r>
          </w:p>
          <w:p w:rsidR="00F339A7" w:rsidRPr="00BB5D0B" w:rsidRDefault="00F339A7" w:rsidP="00F339A7">
            <w:pPr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5D0B" w:rsidRPr="00DB3DC0" w:rsidTr="00F339A7">
        <w:trPr>
          <w:trHeight w:val="1255"/>
        </w:trPr>
        <w:tc>
          <w:tcPr>
            <w:tcW w:w="1950" w:type="dxa"/>
          </w:tcPr>
          <w:p w:rsidR="00BB5D0B" w:rsidRPr="00DB3DC0" w:rsidRDefault="00BB5D0B" w:rsidP="005D797F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143" w:type="dxa"/>
          </w:tcPr>
          <w:p w:rsidR="00BB5D0B" w:rsidRPr="00BB5D0B" w:rsidRDefault="00BB5D0B" w:rsidP="00F339A7">
            <w:pPr>
              <w:tabs>
                <w:tab w:val="left" w:pos="815"/>
                <w:tab w:val="left" w:pos="816"/>
              </w:tabs>
              <w:spacing w:line="292" w:lineRule="exact"/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F339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учебник «Произношение» </w:t>
            </w:r>
            <w:r w:rsidR="002645F0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F339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 для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 реализующих адаптированные основные об</w:t>
            </w:r>
            <w:r w:rsidR="00F339A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щеобразовательные программы, -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М., «Просвещение»,</w:t>
            </w:r>
            <w:r w:rsidRPr="00BB5D0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  <w:r w:rsidRPr="00BB5D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BB5D0B" w:rsidRDefault="00BB5D0B" w:rsidP="00F339A7">
            <w:pPr>
              <w:tabs>
                <w:tab w:val="left" w:pos="815"/>
                <w:tab w:val="left" w:pos="816"/>
              </w:tabs>
              <w:spacing w:line="292" w:lineRule="exact"/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А.Н.Пфафенродт</w:t>
            </w:r>
            <w:proofErr w:type="spell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, «Методические рекомендации 1-4 классы»</w:t>
            </w:r>
            <w:proofErr w:type="gram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BB5D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  <w:p w:rsidR="00F339A7" w:rsidRPr="00DB3DC0" w:rsidRDefault="00F339A7" w:rsidP="00F339A7">
            <w:pPr>
              <w:tabs>
                <w:tab w:val="left" w:pos="815"/>
                <w:tab w:val="left" w:pos="816"/>
              </w:tabs>
              <w:spacing w:line="292" w:lineRule="exact"/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B5D0B" w:rsidRPr="00DB3DC0" w:rsidTr="00F339A7">
        <w:trPr>
          <w:trHeight w:val="526"/>
        </w:trPr>
        <w:tc>
          <w:tcPr>
            <w:tcW w:w="1950" w:type="dxa"/>
          </w:tcPr>
          <w:p w:rsidR="00BB5D0B" w:rsidRPr="00DB3DC0" w:rsidRDefault="00BB5D0B" w:rsidP="005D797F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143" w:type="dxa"/>
          </w:tcPr>
          <w:p w:rsidR="00BB5D0B" w:rsidRPr="002645F0" w:rsidRDefault="00BB5D0B" w:rsidP="00F339A7">
            <w:pPr>
              <w:tabs>
                <w:tab w:val="left" w:pos="827"/>
                <w:tab w:val="left" w:pos="828"/>
              </w:tabs>
              <w:spacing w:line="261" w:lineRule="exact"/>
              <w:ind w:left="197" w:right="2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-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2645F0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речевого</w:t>
            </w:r>
            <w:r w:rsidRPr="002645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645F0">
              <w:rPr>
                <w:rFonts w:ascii="Times New Roman" w:eastAsia="Times New Roman" w:hAnsi="Times New Roman" w:cs="Times New Roman"/>
                <w:lang w:val="ru-RU"/>
              </w:rPr>
              <w:t>слуха</w:t>
            </w:r>
          </w:p>
          <w:p w:rsidR="00BB5D0B" w:rsidRDefault="00BB5D0B" w:rsidP="00F339A7">
            <w:pPr>
              <w:tabs>
                <w:tab w:val="left" w:pos="330"/>
              </w:tabs>
              <w:spacing w:line="290" w:lineRule="atLeast"/>
              <w:ind w:left="197" w:right="2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BB5D0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произносительной</w:t>
            </w:r>
            <w:r w:rsidRPr="00BB5D0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стороны</w:t>
            </w:r>
            <w:r w:rsidRPr="00BB5D0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устной </w:t>
            </w:r>
            <w:r w:rsidRPr="00BB5D0B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</w:p>
          <w:p w:rsidR="00F339A7" w:rsidRPr="00DB3DC0" w:rsidRDefault="00F339A7" w:rsidP="00F339A7">
            <w:pPr>
              <w:tabs>
                <w:tab w:val="left" w:pos="330"/>
              </w:tabs>
              <w:spacing w:line="290" w:lineRule="atLeast"/>
              <w:ind w:left="197" w:right="2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5D0B" w:rsidRPr="00DB3DC0" w:rsidTr="00F339A7">
        <w:trPr>
          <w:trHeight w:val="551"/>
        </w:trPr>
        <w:tc>
          <w:tcPr>
            <w:tcW w:w="1950" w:type="dxa"/>
          </w:tcPr>
          <w:p w:rsidR="00BB5D0B" w:rsidRPr="00DB3DC0" w:rsidRDefault="00BB5D0B" w:rsidP="005D797F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143" w:type="dxa"/>
          </w:tcPr>
          <w:p w:rsidR="00BB5D0B" w:rsidRDefault="00BB5D0B" w:rsidP="00F339A7">
            <w:pPr>
              <w:spacing w:line="270" w:lineRule="atLeast"/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3ч/нед,34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  <w:p w:rsidR="00F339A7" w:rsidRPr="00DB3DC0" w:rsidRDefault="00F339A7" w:rsidP="00F339A7">
            <w:pPr>
              <w:spacing w:line="270" w:lineRule="atLeast"/>
              <w:ind w:left="197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B5D0B" w:rsidRPr="00DB3DC0" w:rsidRDefault="00BB5D0B" w:rsidP="00BB5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446B" w:rsidRDefault="002B446B"/>
    <w:sectPr w:rsidR="002B446B" w:rsidSect="0070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9D6"/>
    <w:rsid w:val="002645F0"/>
    <w:rsid w:val="002979D6"/>
    <w:rsid w:val="002B446B"/>
    <w:rsid w:val="0043032B"/>
    <w:rsid w:val="00707B35"/>
    <w:rsid w:val="00BB5D0B"/>
    <w:rsid w:val="00EA4461"/>
    <w:rsid w:val="00F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B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5D0B"/>
  </w:style>
  <w:style w:type="paragraph" w:styleId="a3">
    <w:name w:val="No Spacing"/>
    <w:uiPriority w:val="1"/>
    <w:qFormat/>
    <w:rsid w:val="00F33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D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B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8</cp:revision>
  <dcterms:created xsi:type="dcterms:W3CDTF">2021-10-27T16:37:00Z</dcterms:created>
  <dcterms:modified xsi:type="dcterms:W3CDTF">2022-10-14T10:50:00Z</dcterms:modified>
</cp:coreProperties>
</file>