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9D" w:rsidRP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 w:rsidRPr="002C5C9D">
        <w:rPr>
          <w:color w:val="000000"/>
          <w:lang w:eastAsia="ru-RU" w:bidi="ru-RU"/>
        </w:rPr>
        <w:t>УТВЕРЖДАЮ</w:t>
      </w:r>
    </w:p>
    <w:p w:rsidR="002C5C9D" w:rsidRP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 w:rsidRPr="002C5C9D">
        <w:rPr>
          <w:color w:val="000000"/>
          <w:lang w:eastAsia="ru-RU" w:bidi="ru-RU"/>
        </w:rPr>
        <w:t>Директор ГКОУ «Специальная</w:t>
      </w:r>
    </w:p>
    <w:p w:rsidR="002C5C9D" w:rsidRP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 w:rsidRPr="002C5C9D">
        <w:rPr>
          <w:color w:val="000000"/>
          <w:lang w:eastAsia="ru-RU" w:bidi="ru-RU"/>
        </w:rPr>
        <w:t>(коррекционная) общеобразовательная</w:t>
      </w:r>
    </w:p>
    <w:p w:rsidR="002C5C9D" w:rsidRP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 w:rsidRPr="002C5C9D">
        <w:rPr>
          <w:color w:val="000000"/>
          <w:lang w:eastAsia="ru-RU" w:bidi="ru-RU"/>
        </w:rPr>
        <w:t xml:space="preserve">школа-интернат №27» </w:t>
      </w:r>
    </w:p>
    <w:p w:rsid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</w:t>
      </w:r>
      <w:proofErr w:type="spellStart"/>
      <w:r>
        <w:rPr>
          <w:color w:val="000000"/>
          <w:lang w:eastAsia="ru-RU" w:bidi="ru-RU"/>
        </w:rPr>
        <w:t>Н.Ю.Чумаченко</w:t>
      </w:r>
      <w:proofErr w:type="spellEnd"/>
    </w:p>
    <w:p w:rsidR="002C5C9D" w:rsidRDefault="002C5C9D" w:rsidP="002C5C9D">
      <w:pPr>
        <w:pStyle w:val="20"/>
        <w:spacing w:after="0" w:line="317" w:lineRule="exact"/>
        <w:ind w:left="5670" w:firstLine="0"/>
        <w:jc w:val="left"/>
        <w:rPr>
          <w:color w:val="000000"/>
          <w:lang w:eastAsia="ru-RU" w:bidi="ru-RU"/>
        </w:rPr>
      </w:pPr>
      <w:r w:rsidRPr="002C5C9D">
        <w:rPr>
          <w:color w:val="000000"/>
          <w:lang w:eastAsia="ru-RU" w:bidi="ru-RU"/>
        </w:rPr>
        <w:t>Пр.№ 17/2  от  11.04.2020 г.</w:t>
      </w:r>
    </w:p>
    <w:p w:rsidR="002C5C9D" w:rsidRDefault="002C5C9D" w:rsidP="00247000">
      <w:pPr>
        <w:pStyle w:val="20"/>
        <w:shd w:val="clear" w:color="auto" w:fill="auto"/>
        <w:spacing w:after="0" w:line="317" w:lineRule="exact"/>
        <w:ind w:left="20" w:firstLine="0"/>
        <w:rPr>
          <w:color w:val="000000"/>
          <w:lang w:eastAsia="ru-RU" w:bidi="ru-RU"/>
        </w:rPr>
      </w:pPr>
    </w:p>
    <w:p w:rsidR="002C5C9D" w:rsidRDefault="002C5C9D" w:rsidP="00247000">
      <w:pPr>
        <w:pStyle w:val="20"/>
        <w:shd w:val="clear" w:color="auto" w:fill="auto"/>
        <w:spacing w:after="0" w:line="317" w:lineRule="exact"/>
        <w:ind w:left="20" w:firstLine="0"/>
        <w:rPr>
          <w:color w:val="000000"/>
          <w:lang w:eastAsia="ru-RU" w:bidi="ru-RU"/>
        </w:rPr>
      </w:pPr>
    </w:p>
    <w:p w:rsidR="00247000" w:rsidRPr="002C5C9D" w:rsidRDefault="00247000" w:rsidP="00247000">
      <w:pPr>
        <w:pStyle w:val="20"/>
        <w:shd w:val="clear" w:color="auto" w:fill="auto"/>
        <w:spacing w:after="0" w:line="317" w:lineRule="exact"/>
        <w:ind w:left="20" w:firstLine="0"/>
        <w:rPr>
          <w:b/>
        </w:rPr>
      </w:pPr>
      <w:r w:rsidRPr="002C5C9D">
        <w:rPr>
          <w:b/>
          <w:color w:val="000000"/>
          <w:lang w:eastAsia="ru-RU" w:bidi="ru-RU"/>
        </w:rPr>
        <w:t>Положение</w:t>
      </w:r>
    </w:p>
    <w:p w:rsidR="002C5C9D" w:rsidRDefault="00247000" w:rsidP="002C5C9D">
      <w:pPr>
        <w:pStyle w:val="20"/>
        <w:shd w:val="clear" w:color="auto" w:fill="auto"/>
        <w:spacing w:after="0" w:line="317" w:lineRule="exact"/>
        <w:ind w:left="20" w:firstLine="0"/>
        <w:rPr>
          <w:b/>
          <w:color w:val="000000"/>
          <w:lang w:eastAsia="ru-RU" w:bidi="ru-RU"/>
        </w:rPr>
      </w:pPr>
      <w:r w:rsidRPr="002C5C9D">
        <w:rPr>
          <w:b/>
          <w:color w:val="000000"/>
          <w:lang w:eastAsia="ru-RU" w:bidi="ru-RU"/>
        </w:rPr>
        <w:t>о мероприятиях по преодолению отставаний при реализации рабочих</w:t>
      </w:r>
      <w:r w:rsidRPr="002C5C9D">
        <w:rPr>
          <w:b/>
          <w:color w:val="000000"/>
          <w:lang w:eastAsia="ru-RU" w:bidi="ru-RU"/>
        </w:rPr>
        <w:br/>
        <w:t>программ по дисциплинам учебного плана и курсам внеурочной</w:t>
      </w:r>
      <w:r w:rsidRPr="002C5C9D">
        <w:rPr>
          <w:b/>
          <w:color w:val="000000"/>
          <w:lang w:eastAsia="ru-RU" w:bidi="ru-RU"/>
        </w:rPr>
        <w:br/>
        <w:t>деятельности государственного общеобразовательного учреждения</w:t>
      </w:r>
      <w:r w:rsidRPr="002C5C9D">
        <w:rPr>
          <w:b/>
          <w:color w:val="000000"/>
          <w:lang w:eastAsia="ru-RU" w:bidi="ru-RU"/>
        </w:rPr>
        <w:br/>
        <w:t>«</w:t>
      </w:r>
      <w:proofErr w:type="gramStart"/>
      <w:r w:rsidRPr="002C5C9D">
        <w:rPr>
          <w:b/>
          <w:color w:val="000000"/>
          <w:lang w:eastAsia="ru-RU" w:bidi="ru-RU"/>
        </w:rPr>
        <w:t>Специальная</w:t>
      </w:r>
      <w:proofErr w:type="gramEnd"/>
      <w:r w:rsidRPr="002C5C9D">
        <w:rPr>
          <w:b/>
          <w:color w:val="000000"/>
          <w:lang w:eastAsia="ru-RU" w:bidi="ru-RU"/>
        </w:rPr>
        <w:t xml:space="preserve"> (коррекционная) общеобразовательная </w:t>
      </w:r>
    </w:p>
    <w:p w:rsidR="00247000" w:rsidRDefault="00247000" w:rsidP="002C5C9D">
      <w:pPr>
        <w:pStyle w:val="20"/>
        <w:shd w:val="clear" w:color="auto" w:fill="auto"/>
        <w:spacing w:after="0" w:line="317" w:lineRule="exact"/>
        <w:ind w:left="20" w:firstLine="0"/>
        <w:rPr>
          <w:b/>
          <w:color w:val="000000"/>
          <w:lang w:eastAsia="ru-RU" w:bidi="ru-RU"/>
        </w:rPr>
      </w:pPr>
      <w:r w:rsidRPr="002C5C9D">
        <w:rPr>
          <w:b/>
          <w:color w:val="000000"/>
          <w:lang w:eastAsia="ru-RU" w:bidi="ru-RU"/>
        </w:rPr>
        <w:t>школа-интернат № 27»</w:t>
      </w:r>
    </w:p>
    <w:p w:rsidR="002C5C9D" w:rsidRDefault="002C5C9D" w:rsidP="002C5C9D">
      <w:pPr>
        <w:pStyle w:val="20"/>
        <w:shd w:val="clear" w:color="auto" w:fill="auto"/>
        <w:spacing w:after="0" w:line="317" w:lineRule="exact"/>
        <w:ind w:left="20" w:firstLine="0"/>
      </w:pPr>
    </w:p>
    <w:p w:rsidR="00247000" w:rsidRDefault="00247000" w:rsidP="00247000">
      <w:pPr>
        <w:pStyle w:val="20"/>
        <w:numPr>
          <w:ilvl w:val="0"/>
          <w:numId w:val="1"/>
        </w:numPr>
        <w:shd w:val="clear" w:color="auto" w:fill="auto"/>
        <w:tabs>
          <w:tab w:val="left" w:pos="3791"/>
        </w:tabs>
        <w:spacing w:after="267" w:line="280" w:lineRule="exact"/>
        <w:ind w:left="3480" w:firstLine="0"/>
        <w:jc w:val="both"/>
      </w:pPr>
      <w:r>
        <w:rPr>
          <w:color w:val="000000"/>
          <w:lang w:eastAsia="ru-RU" w:bidi="ru-RU"/>
        </w:rPr>
        <w:t>Общие положения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551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государственного общеобразовательного учреждения «Специальная (коррекционная) общеобразовательная школ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интернат № 27» ( далее по тексту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государственном общеобразовательном учреждении «Специальная (коррекционная) общеобразовательная школа</w:t>
      </w:r>
      <w:r w:rsidR="002C5C9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 интернат № 27» (далее по текст</w:t>
      </w:r>
      <w:proofErr w:type="gramStart"/>
      <w:r>
        <w:rPr>
          <w:color w:val="000000"/>
          <w:lang w:eastAsia="ru-RU" w:bidi="ru-RU"/>
        </w:rPr>
        <w:t>у-</w:t>
      </w:r>
      <w:proofErr w:type="gramEnd"/>
      <w:r>
        <w:rPr>
          <w:color w:val="000000"/>
          <w:lang w:eastAsia="ru-RU" w:bidi="ru-RU"/>
        </w:rPr>
        <w:t xml:space="preserve"> Школа).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>Положение разработано в соответствии: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>с Федеральным законом от 29.12.2012 № 273-ФЗ «Об образовании в Российской Федерации»;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от 30.08.2013 № 1015;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врача России от 29.12.2010 № 189;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 xml:space="preserve">Федеральным государственным образовательным стандартом (ФГОС) начального общего образования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с ограниченными возможностями здоровья, утверждённым приказом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19.12.2014 № 1598;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317" w:lineRule="exact"/>
        <w:ind w:firstLine="0"/>
        <w:jc w:val="both"/>
      </w:pPr>
      <w:r>
        <w:rPr>
          <w:color w:val="000000"/>
          <w:lang w:eastAsia="ru-RU" w:bidi="ru-RU"/>
        </w:rPr>
        <w:t xml:space="preserve">ФГОС основного общего образования, утв. приказом </w:t>
      </w:r>
      <w:proofErr w:type="spellStart"/>
      <w:r>
        <w:rPr>
          <w:color w:val="000000"/>
          <w:lang w:eastAsia="ru-RU" w:bidi="ru-RU"/>
        </w:rPr>
        <w:t>Минобрна</w:t>
      </w:r>
      <w:r w:rsidR="002C5C9D">
        <w:rPr>
          <w:color w:val="000000"/>
          <w:lang w:eastAsia="ru-RU" w:bidi="ru-RU"/>
        </w:rPr>
        <w:t>уки</w:t>
      </w:r>
      <w:proofErr w:type="spellEnd"/>
      <w:r w:rsidR="002C5C9D">
        <w:rPr>
          <w:color w:val="000000"/>
          <w:lang w:eastAsia="ru-RU" w:bidi="ru-RU"/>
        </w:rPr>
        <w:t xml:space="preserve"> России от 17.12.2010 № 1897.</w:t>
      </w:r>
      <w:bookmarkStart w:id="0" w:name="_GoBack"/>
      <w:bookmarkEnd w:id="0"/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lastRenderedPageBreak/>
        <w:t>Положение направлено на организацию своевременного контроля реализации адаптированных основных общеобразовательных программ (АООП)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Задачи по преодолению отставания программного материала: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систематически собирать информацию (первичные данные) о полноте реализации рабочих программ;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обеспечивать корректировку рабочих программ, вносить изменения и дополнения в содержательную часть;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333" w:line="322" w:lineRule="exact"/>
        <w:ind w:firstLine="0"/>
        <w:jc w:val="both"/>
      </w:pPr>
      <w:r>
        <w:rPr>
          <w:color w:val="000000"/>
          <w:lang w:eastAsia="ru-RU" w:bidi="ru-RU"/>
        </w:rPr>
        <w:t>планировать и реализовывать мероприятия по преодолению отставаний.</w:t>
      </w:r>
    </w:p>
    <w:p w:rsidR="00247000" w:rsidRDefault="00247000" w:rsidP="00247000">
      <w:pPr>
        <w:pStyle w:val="20"/>
        <w:numPr>
          <w:ilvl w:val="0"/>
          <w:numId w:val="1"/>
        </w:numPr>
        <w:shd w:val="clear" w:color="auto" w:fill="auto"/>
        <w:tabs>
          <w:tab w:val="left" w:pos="2422"/>
        </w:tabs>
        <w:spacing w:after="309" w:line="280" w:lineRule="exact"/>
        <w:ind w:left="2060" w:firstLine="0"/>
        <w:jc w:val="both"/>
      </w:pPr>
      <w:r>
        <w:rPr>
          <w:color w:val="000000"/>
          <w:lang w:eastAsia="ru-RU" w:bidi="ru-RU"/>
        </w:rPr>
        <w:t>Контроль выполнения рабочих программ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Администрация Школы систематически контролирует выполнение учебного плана, плана внеурочной деятельности, соблюдение календарного учебного графика АООП (по уровням общего образования).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Заместитель директора по учебно-воспитательной работе после проверки реализации рабочих программ по каждой учебной параллели составляет сводную таблицу выполнения рабочих программ,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согласно приложению 1.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333" w:line="322" w:lineRule="exact"/>
        <w:ind w:firstLine="0"/>
        <w:jc w:val="both"/>
      </w:pPr>
      <w:r>
        <w:rPr>
          <w:color w:val="000000"/>
          <w:lang w:eastAsia="ru-RU" w:bidi="ru-RU"/>
        </w:rPr>
        <w:t>Итоги проверки рабочих программ подводятся на заседании педагогического совета и отражаются в протоколах.</w:t>
      </w:r>
    </w:p>
    <w:p w:rsidR="00247000" w:rsidRDefault="00247000" w:rsidP="00247000">
      <w:pPr>
        <w:pStyle w:val="20"/>
        <w:numPr>
          <w:ilvl w:val="0"/>
          <w:numId w:val="1"/>
        </w:numPr>
        <w:shd w:val="clear" w:color="auto" w:fill="auto"/>
        <w:tabs>
          <w:tab w:val="left" w:pos="2417"/>
        </w:tabs>
        <w:spacing w:after="309" w:line="280" w:lineRule="exact"/>
        <w:ind w:left="2060" w:firstLine="0"/>
        <w:jc w:val="both"/>
      </w:pPr>
      <w:r>
        <w:rPr>
          <w:color w:val="000000"/>
          <w:lang w:eastAsia="ru-RU" w:bidi="ru-RU"/>
        </w:rPr>
        <w:t>Порядок корректировки рабочих программ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В случае необходимости корректировки рабочих программ из-за выполнения учебного плана не в полном объеме (карантин, природные факторы и т. д.) директор Школы на основании докладных записок учителе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предметников издает приказ о внесении изменений в АООП в части корректировки содержания рабочих программ.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Корректировка рабочей программы осуществляется посредством: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укрупнения дидактических единиц в </w:t>
      </w:r>
      <w:proofErr w:type="gramStart"/>
      <w:r>
        <w:rPr>
          <w:color w:val="000000"/>
          <w:lang w:eastAsia="ru-RU" w:bidi="ru-RU"/>
        </w:rPr>
        <w:t>тематической</w:t>
      </w:r>
      <w:proofErr w:type="gramEnd"/>
      <w:r>
        <w:rPr>
          <w:color w:val="000000"/>
          <w:lang w:eastAsia="ru-RU" w:bidi="ru-RU"/>
        </w:rPr>
        <w:t xml:space="preserve"> планировании;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сокращения часов на проверочные работы;</w:t>
      </w:r>
    </w:p>
    <w:p w:rsidR="00247000" w:rsidRDefault="00247000" w:rsidP="0024700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оптимизации домашних заданий.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Не допускается уменьшение объема часов за счет полного исключения раздела из программы.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after="641" w:line="331" w:lineRule="exact"/>
        <w:ind w:firstLine="0"/>
        <w:jc w:val="both"/>
      </w:pPr>
      <w:r>
        <w:rPr>
          <w:color w:val="000000"/>
          <w:lang w:eastAsia="ru-RU" w:bidi="ru-RU"/>
        </w:rPr>
        <w:t xml:space="preserve">Корректировка рабочих программ проводится согласно срокам, </w:t>
      </w:r>
      <w:r>
        <w:rPr>
          <w:color w:val="000000"/>
          <w:lang w:eastAsia="ru-RU" w:bidi="ru-RU"/>
        </w:rPr>
        <w:lastRenderedPageBreak/>
        <w:t>установленным в приказе директора Школы о внесении изменений в АООП.</w:t>
      </w:r>
    </w:p>
    <w:p w:rsidR="00247000" w:rsidRDefault="00247000" w:rsidP="00247000">
      <w:pPr>
        <w:pStyle w:val="20"/>
        <w:numPr>
          <w:ilvl w:val="0"/>
          <w:numId w:val="1"/>
        </w:numPr>
        <w:shd w:val="clear" w:color="auto" w:fill="auto"/>
        <w:tabs>
          <w:tab w:val="left" w:pos="3227"/>
        </w:tabs>
        <w:spacing w:after="304" w:line="280" w:lineRule="exact"/>
        <w:ind w:left="2880" w:firstLine="0"/>
        <w:jc w:val="both"/>
      </w:pPr>
      <w:r>
        <w:rPr>
          <w:color w:val="000000"/>
          <w:lang w:eastAsia="ru-RU" w:bidi="ru-RU"/>
        </w:rPr>
        <w:t>Заключительные положения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Настоящее Положение утверждается приказом директора Школы и вступает в силу с момента его утверждения. Изменения, вносимые в Положение, вступают в силу в том же порядке.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После утверждения Положения или изменений, внесенных в него, текст Положения размещается на официальном сайте Школы. Работники Школы знакомятся с Положением под подпись.</w:t>
      </w:r>
    </w:p>
    <w:p w:rsidR="00247000" w:rsidRDefault="00247000" w:rsidP="00247000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after="0" w:line="322" w:lineRule="exact"/>
        <w:ind w:firstLine="0"/>
        <w:jc w:val="both"/>
        <w:sectPr w:rsidR="00247000">
          <w:pgSz w:w="11900" w:h="16840"/>
          <w:pgMar w:top="965" w:right="848" w:bottom="1408" w:left="1616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p w:rsidR="00050434" w:rsidRDefault="00050434"/>
    <w:sectPr w:rsidR="0005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FE7"/>
    <w:multiLevelType w:val="multilevel"/>
    <w:tmpl w:val="1EEA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9313A"/>
    <w:multiLevelType w:val="multilevel"/>
    <w:tmpl w:val="88EA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D"/>
    <w:rsid w:val="00050434"/>
    <w:rsid w:val="00247000"/>
    <w:rsid w:val="002C5C9D"/>
    <w:rsid w:val="006D49FA"/>
    <w:rsid w:val="0078566D"/>
    <w:rsid w:val="007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70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2pt">
    <w:name w:val="Основной текст (2) + 13 pt;Курсив;Интервал 2 pt"/>
    <w:basedOn w:val="2"/>
    <w:rsid w:val="00247000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47000"/>
    <w:pPr>
      <w:widowControl w:val="0"/>
      <w:shd w:val="clear" w:color="auto" w:fill="FFFFFF"/>
      <w:spacing w:after="300" w:line="326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70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2pt">
    <w:name w:val="Основной текст (2) + 13 pt;Курсив;Интервал 2 pt"/>
    <w:basedOn w:val="2"/>
    <w:rsid w:val="00247000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47000"/>
    <w:pPr>
      <w:widowControl w:val="0"/>
      <w:shd w:val="clear" w:color="auto" w:fill="FFFFFF"/>
      <w:spacing w:after="300" w:line="326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Samodurova</dc:creator>
  <cp:keywords/>
  <dc:description/>
  <cp:lastModifiedBy>Нина</cp:lastModifiedBy>
  <cp:revision>5</cp:revision>
  <dcterms:created xsi:type="dcterms:W3CDTF">2020-04-11T09:44:00Z</dcterms:created>
  <dcterms:modified xsi:type="dcterms:W3CDTF">2020-04-11T16:58:00Z</dcterms:modified>
</cp:coreProperties>
</file>