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24" w:rsidRPr="00B41DB6" w:rsidRDefault="00643F24" w:rsidP="00643F2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Педагогический совет </w:t>
      </w:r>
      <w:r w:rsidRPr="003A1B27">
        <w:rPr>
          <w:rFonts w:ascii="Times New Roman" w:eastAsia="Calibri" w:hAnsi="Times New Roman" w:cs="Times New Roman"/>
          <w:sz w:val="32"/>
          <w:szCs w:val="32"/>
        </w:rPr>
        <w:t>№</w:t>
      </w:r>
      <w:r w:rsidR="003A1B27" w:rsidRPr="003A1B27">
        <w:rPr>
          <w:rFonts w:ascii="Times New Roman" w:eastAsia="Calibri" w:hAnsi="Times New Roman" w:cs="Times New Roman"/>
          <w:sz w:val="32"/>
          <w:szCs w:val="32"/>
        </w:rPr>
        <w:t xml:space="preserve"> 3</w:t>
      </w:r>
    </w:p>
    <w:p w:rsidR="00B91959" w:rsidRPr="00B91959" w:rsidRDefault="00B91959" w:rsidP="00B91959">
      <w:pPr>
        <w:spacing w:after="5" w:line="247" w:lineRule="auto"/>
        <w:ind w:left="-15" w:right="138" w:firstLine="55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919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Повестка дня.</w:t>
      </w:r>
    </w:p>
    <w:p w:rsidR="00B91959" w:rsidRPr="00B91959" w:rsidRDefault="00B91959" w:rsidP="00B91959">
      <w:pPr>
        <w:spacing w:after="5" w:line="247" w:lineRule="auto"/>
        <w:ind w:left="-15" w:right="138" w:firstLine="5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1959" w:rsidRPr="00B91959" w:rsidRDefault="00B91959" w:rsidP="00B91959">
      <w:pPr>
        <w:numPr>
          <w:ilvl w:val="0"/>
          <w:numId w:val="3"/>
        </w:numPr>
        <w:spacing w:after="5" w:line="247" w:lineRule="auto"/>
        <w:ind w:left="-15" w:right="138" w:firstLine="55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9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Воспитание в коррекционной школе: от </w:t>
      </w:r>
      <w:r w:rsidRPr="00B9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к действиям.</w:t>
      </w:r>
    </w:p>
    <w:p w:rsidR="00B91959" w:rsidRPr="00B91959" w:rsidRDefault="00B91959" w:rsidP="005F75CC">
      <w:pPr>
        <w:spacing w:before="200" w:after="0" w:line="360" w:lineRule="auto"/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</w:pPr>
      <w:r w:rsidRPr="00B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1.Реализация школьной программы воспитания.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                                                                       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Докладчик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–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заместитель директора УВР </w:t>
      </w:r>
      <w:proofErr w:type="spellStart"/>
      <w:r w:rsidRPr="00B91959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RU"/>
        </w:rPr>
        <w:t>Бочарова</w:t>
      </w:r>
      <w:proofErr w:type="spellEnd"/>
      <w:r w:rsidRPr="00B91959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RU"/>
        </w:rPr>
        <w:t xml:space="preserve"> М.К.</w:t>
      </w:r>
    </w:p>
    <w:p w:rsidR="00B91959" w:rsidRPr="00B91959" w:rsidRDefault="00B91959" w:rsidP="005F75CC">
      <w:pPr>
        <w:spacing w:after="5" w:line="360" w:lineRule="auto"/>
        <w:ind w:left="-15" w:right="138"/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</w:pP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>2. Изучение профессиональной позиции педагога как условие развития личности школьника.</w:t>
      </w:r>
      <w:r w:rsidR="005F75CC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Докладчик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– педагог- психолог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>Водолазкина</w:t>
      </w:r>
      <w:proofErr w:type="spellEnd"/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 xml:space="preserve"> С.А.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br/>
        <w:t>3.Реализация школьными педагогами вос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питательного потенциала урока.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Докладчик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– у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читель химии </w:t>
      </w:r>
      <w:proofErr w:type="spellStart"/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>Негуляева</w:t>
      </w:r>
      <w:proofErr w:type="spellEnd"/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 xml:space="preserve"> Е.Ю.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br/>
        <w:t>4.Реализация воспитательного потенциала классного руководства.</w:t>
      </w:r>
    </w:p>
    <w:p w:rsidR="00B91959" w:rsidRPr="00B91959" w:rsidRDefault="00B91959" w:rsidP="005F75CC">
      <w:pPr>
        <w:spacing w:after="5" w:line="360" w:lineRule="auto"/>
        <w:ind w:left="-15" w:right="138"/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</w:pP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Докладчик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–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>Олейникова</w:t>
      </w:r>
      <w:proofErr w:type="spellEnd"/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 xml:space="preserve"> И.С.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br/>
        <w:t>5.Воспитательные ресурсы ключевых общешкольных дел.</w:t>
      </w:r>
    </w:p>
    <w:p w:rsidR="00B91959" w:rsidRPr="00B91959" w:rsidRDefault="00B91959" w:rsidP="005F75CC">
      <w:pPr>
        <w:spacing w:after="5" w:line="360" w:lineRule="auto"/>
        <w:ind w:left="-15" w:right="138"/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</w:pP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Докладчик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–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 руководитель МО воспитателей </w:t>
      </w:r>
      <w:proofErr w:type="spellStart"/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>Басковская</w:t>
      </w:r>
      <w:proofErr w:type="spellEnd"/>
      <w:r w:rsidR="003A1B27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>С.А.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br/>
        <w:t xml:space="preserve">6. Воспитательный потенциал курсов внеурочной деятельности и дополнительного образования. </w:t>
      </w:r>
      <w:r w:rsidR="005F75CC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                                                                                            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Докладчик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–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заместитель директора УВР </w:t>
      </w:r>
      <w:proofErr w:type="spellStart"/>
      <w:r w:rsidRPr="00B91959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RU"/>
        </w:rPr>
        <w:t>Бочарова</w:t>
      </w:r>
      <w:proofErr w:type="spellEnd"/>
      <w:r w:rsidRPr="00B91959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RU"/>
        </w:rPr>
        <w:t xml:space="preserve"> М.К</w:t>
      </w:r>
      <w:r w:rsidR="005F75CC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RU"/>
        </w:rPr>
        <w:t>.</w:t>
      </w:r>
    </w:p>
    <w:p w:rsidR="00B91959" w:rsidRPr="00B91959" w:rsidRDefault="00B91959" w:rsidP="005F75CC">
      <w:pPr>
        <w:spacing w:after="5" w:line="360" w:lineRule="auto"/>
        <w:ind w:left="-15" w:right="138"/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</w:pP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>7. Оценка личностных достижений учащи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хся с нарушением слуха.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Докладчик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– 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в</w:t>
      </w:r>
      <w:r w:rsidRPr="00B91959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оспитатель </w:t>
      </w:r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</w:rPr>
        <w:t>Данилова Л.В.</w:t>
      </w:r>
    </w:p>
    <w:p w:rsidR="00B91959" w:rsidRPr="00B91959" w:rsidRDefault="00B91959" w:rsidP="005F75CC">
      <w:pPr>
        <w:numPr>
          <w:ilvl w:val="0"/>
          <w:numId w:val="3"/>
        </w:numPr>
        <w:spacing w:after="5" w:line="360" w:lineRule="auto"/>
        <w:ind w:left="-15" w:right="138" w:firstLine="557"/>
        <w:contextualSpacing/>
        <w:rPr>
          <w:rFonts w:ascii="Times New Roman" w:eastAsia="+mn-ea" w:hAnsi="Times New Roman" w:cs="Times New Roman"/>
          <w:b/>
          <w:iCs/>
          <w:color w:val="404040"/>
          <w:kern w:val="24"/>
          <w:sz w:val="28"/>
          <w:szCs w:val="28"/>
        </w:rPr>
      </w:pPr>
      <w:r w:rsidRPr="00B91959">
        <w:rPr>
          <w:rFonts w:ascii="Times New Roman" w:eastAsia="+mn-ea" w:hAnsi="Times New Roman" w:cs="Times New Roman"/>
          <w:b/>
          <w:iCs/>
          <w:color w:val="404040"/>
          <w:kern w:val="24"/>
          <w:sz w:val="28"/>
          <w:szCs w:val="28"/>
        </w:rPr>
        <w:t>Итоги 2 четверти.</w:t>
      </w:r>
    </w:p>
    <w:p w:rsidR="00B91959" w:rsidRPr="00B91959" w:rsidRDefault="00B91959" w:rsidP="005F75CC">
      <w:pPr>
        <w:spacing w:after="5" w:line="360" w:lineRule="auto"/>
        <w:ind w:right="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91959" w:rsidRPr="00B91959" w:rsidRDefault="00B91959" w:rsidP="00B91959">
      <w:pPr>
        <w:spacing w:after="5" w:line="247" w:lineRule="auto"/>
        <w:ind w:left="-15" w:right="138" w:firstLine="55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202C3" w:rsidRDefault="006202C3" w:rsidP="00123241">
      <w:pPr>
        <w:rPr>
          <w:sz w:val="28"/>
          <w:szCs w:val="28"/>
        </w:rPr>
      </w:pPr>
    </w:p>
    <w:sectPr w:rsidR="0062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0A2"/>
    <w:multiLevelType w:val="hybridMultilevel"/>
    <w:tmpl w:val="BFD01B2C"/>
    <w:lvl w:ilvl="0" w:tplc="DA0236FC">
      <w:start w:val="1"/>
      <w:numFmt w:val="upperRoman"/>
      <w:lvlText w:val="%1."/>
      <w:lvlJc w:val="left"/>
      <w:pPr>
        <w:ind w:left="12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706F14"/>
    <w:multiLevelType w:val="hybridMultilevel"/>
    <w:tmpl w:val="C7189D24"/>
    <w:lvl w:ilvl="0" w:tplc="EA789F3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B"/>
    <w:rsid w:val="000F58D4"/>
    <w:rsid w:val="00123241"/>
    <w:rsid w:val="00153DDA"/>
    <w:rsid w:val="00314198"/>
    <w:rsid w:val="003A1B27"/>
    <w:rsid w:val="00465603"/>
    <w:rsid w:val="004C0D04"/>
    <w:rsid w:val="005F75CC"/>
    <w:rsid w:val="006202C3"/>
    <w:rsid w:val="00643F24"/>
    <w:rsid w:val="00660BDD"/>
    <w:rsid w:val="00696254"/>
    <w:rsid w:val="0085618B"/>
    <w:rsid w:val="008C091E"/>
    <w:rsid w:val="008F13E7"/>
    <w:rsid w:val="00A535E7"/>
    <w:rsid w:val="00B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ChumachenkoNU</cp:lastModifiedBy>
  <cp:revision>17</cp:revision>
  <dcterms:created xsi:type="dcterms:W3CDTF">2020-11-02T20:57:00Z</dcterms:created>
  <dcterms:modified xsi:type="dcterms:W3CDTF">2022-01-24T10:20:00Z</dcterms:modified>
</cp:coreProperties>
</file>