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555"/>
        <w:tblW w:w="99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5"/>
        <w:gridCol w:w="8066"/>
      </w:tblGrid>
      <w:tr w:rsidR="007A37FD" w:rsidRPr="00545253" w:rsidTr="007A37FD">
        <w:trPr>
          <w:cantSplit/>
          <w:trHeight w:hRule="exact" w:val="328"/>
        </w:trPr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7FD" w:rsidRPr="00545253" w:rsidRDefault="007A37FD" w:rsidP="007A37FD">
            <w:pPr>
              <w:widowControl w:val="0"/>
              <w:spacing w:before="3"/>
              <w:ind w:left="108" w:right="-20"/>
              <w:rPr>
                <w:color w:val="000000"/>
              </w:rPr>
            </w:pPr>
            <w:r w:rsidRPr="00545253">
              <w:rPr>
                <w:rFonts w:eastAsia="SRWIF+TimesNewRomanPSMT"/>
                <w:color w:val="000000"/>
              </w:rPr>
              <w:t>К</w:t>
            </w:r>
            <w:r w:rsidRPr="00545253">
              <w:rPr>
                <w:rFonts w:eastAsia="SRWIF+TimesNewRomanPSMT"/>
                <w:color w:val="000000"/>
                <w:w w:val="99"/>
              </w:rPr>
              <w:t>л</w:t>
            </w:r>
            <w:r w:rsidRPr="00545253">
              <w:rPr>
                <w:rFonts w:eastAsia="SRWIF+TimesNewRomanPSMT"/>
                <w:color w:val="000000"/>
              </w:rPr>
              <w:t>асс</w:t>
            </w:r>
          </w:p>
        </w:tc>
        <w:tc>
          <w:tcPr>
            <w:tcW w:w="8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7FD" w:rsidRPr="00545253" w:rsidRDefault="007A37FD" w:rsidP="008915C9">
            <w:pPr>
              <w:widowControl w:val="0"/>
              <w:ind w:left="105" w:right="-20"/>
              <w:rPr>
                <w:color w:val="000000"/>
              </w:rPr>
            </w:pPr>
            <w:r w:rsidRPr="00545253">
              <w:rPr>
                <w:color w:val="000000"/>
                <w:w w:val="98"/>
              </w:rPr>
              <w:t>1</w:t>
            </w:r>
            <w:r>
              <w:rPr>
                <w:color w:val="000000"/>
                <w:w w:val="98"/>
              </w:rPr>
              <w:t xml:space="preserve"> «</w:t>
            </w:r>
            <w:r w:rsidR="008915C9">
              <w:rPr>
                <w:color w:val="000000"/>
                <w:w w:val="98"/>
              </w:rPr>
              <w:t>Б</w:t>
            </w:r>
            <w:r>
              <w:rPr>
                <w:color w:val="000000"/>
                <w:w w:val="98"/>
              </w:rPr>
              <w:t>»</w:t>
            </w:r>
            <w:r w:rsidR="00C75937">
              <w:rPr>
                <w:color w:val="000000"/>
                <w:w w:val="98"/>
              </w:rPr>
              <w:t>, в.1.2</w:t>
            </w:r>
            <w:bookmarkStart w:id="0" w:name="_GoBack"/>
            <w:bookmarkEnd w:id="0"/>
            <w:r w:rsidRPr="00545253">
              <w:rPr>
                <w:color w:val="000000"/>
                <w:spacing w:val="5"/>
              </w:rPr>
              <w:t xml:space="preserve"> </w:t>
            </w:r>
          </w:p>
        </w:tc>
      </w:tr>
      <w:tr w:rsidR="007A37FD" w:rsidRPr="00545253" w:rsidTr="007A37FD">
        <w:trPr>
          <w:cantSplit/>
          <w:trHeight w:hRule="exact" w:val="1114"/>
        </w:trPr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7FD" w:rsidRPr="00545253" w:rsidRDefault="007A37FD" w:rsidP="007A37FD">
            <w:pPr>
              <w:widowControl w:val="0"/>
              <w:spacing w:before="1"/>
              <w:ind w:left="108" w:right="523"/>
              <w:rPr>
                <w:color w:val="000000"/>
              </w:rPr>
            </w:pPr>
            <w:r w:rsidRPr="00545253">
              <w:rPr>
                <w:rFonts w:eastAsia="SRWIF+TimesNewRomanPSMT"/>
                <w:color w:val="000000"/>
              </w:rPr>
              <w:t>Ц</w:t>
            </w:r>
            <w:r w:rsidRPr="00545253">
              <w:rPr>
                <w:rFonts w:eastAsia="SRWIF+TimesNewRomanPSMT"/>
                <w:color w:val="000000"/>
                <w:spacing w:val="-1"/>
              </w:rPr>
              <w:t>е</w:t>
            </w:r>
            <w:r w:rsidRPr="00545253">
              <w:rPr>
                <w:rFonts w:eastAsia="SRWIF+TimesNewRomanPSMT"/>
                <w:color w:val="000000"/>
                <w:w w:val="99"/>
              </w:rPr>
              <w:t>л</w:t>
            </w:r>
            <w:r w:rsidRPr="00545253">
              <w:rPr>
                <w:rFonts w:eastAsia="SRWIF+TimesNewRomanPSMT"/>
                <w:color w:val="000000"/>
              </w:rPr>
              <w:t xml:space="preserve">ь </w:t>
            </w:r>
            <w:r w:rsidRPr="00545253">
              <w:rPr>
                <w:rFonts w:eastAsia="SRWIF+TimesNewRomanPSMT"/>
                <w:color w:val="000000"/>
                <w:w w:val="99"/>
              </w:rPr>
              <w:t>п</w:t>
            </w:r>
            <w:r w:rsidRPr="00545253">
              <w:rPr>
                <w:rFonts w:eastAsia="SRWIF+TimesNewRomanPSMT"/>
                <w:color w:val="000000"/>
              </w:rPr>
              <w:t>ро</w:t>
            </w:r>
            <w:r w:rsidRPr="00545253">
              <w:rPr>
                <w:rFonts w:eastAsia="SRWIF+TimesNewRomanPSMT"/>
                <w:color w:val="000000"/>
                <w:w w:val="99"/>
              </w:rPr>
              <w:t>г</w:t>
            </w:r>
            <w:r w:rsidRPr="00545253">
              <w:rPr>
                <w:rFonts w:eastAsia="SRWIF+TimesNewRomanPSMT"/>
                <w:color w:val="000000"/>
              </w:rPr>
              <w:t>раммы:</w:t>
            </w:r>
          </w:p>
        </w:tc>
        <w:tc>
          <w:tcPr>
            <w:tcW w:w="8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7FD" w:rsidRPr="00545253" w:rsidRDefault="007A37FD" w:rsidP="007A37FD">
            <w:pPr>
              <w:widowControl w:val="0"/>
              <w:tabs>
                <w:tab w:val="left" w:pos="1487"/>
                <w:tab w:val="left" w:pos="2449"/>
                <w:tab w:val="left" w:pos="4483"/>
                <w:tab w:val="left" w:pos="5631"/>
              </w:tabs>
              <w:spacing w:line="236" w:lineRule="auto"/>
              <w:ind w:left="105" w:right="94"/>
              <w:jc w:val="both"/>
              <w:rPr>
                <w:color w:val="000000"/>
              </w:rPr>
            </w:pPr>
            <w:r>
              <w:t>эстетическое воспитание, развитие эмоционально-волевой и познавательной сферы, творческих возможностей обучающихся, обогащение общего речевого развития, расширение кругозора.</w:t>
            </w:r>
          </w:p>
        </w:tc>
      </w:tr>
      <w:tr w:rsidR="007A37FD" w:rsidRPr="00545253" w:rsidTr="007A37FD">
        <w:trPr>
          <w:cantSplit/>
          <w:trHeight w:hRule="exact" w:val="6069"/>
        </w:trPr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7FD" w:rsidRPr="00545253" w:rsidRDefault="007A37FD" w:rsidP="007A37FD">
            <w:pPr>
              <w:widowControl w:val="0"/>
              <w:spacing w:before="3"/>
              <w:ind w:left="108" w:right="-20"/>
              <w:rPr>
                <w:color w:val="000000"/>
              </w:rPr>
            </w:pPr>
            <w:r w:rsidRPr="00545253">
              <w:rPr>
                <w:rFonts w:eastAsia="SRWIF+TimesNewRomanPSMT"/>
                <w:color w:val="000000"/>
              </w:rPr>
              <w:t>Зад</w:t>
            </w:r>
            <w:r w:rsidRPr="00545253">
              <w:rPr>
                <w:rFonts w:eastAsia="SRWIF+TimesNewRomanPSMT"/>
                <w:color w:val="000000"/>
                <w:spacing w:val="-1"/>
              </w:rPr>
              <w:t>а</w:t>
            </w:r>
            <w:r w:rsidRPr="00545253">
              <w:rPr>
                <w:rFonts w:eastAsia="SRWIF+TimesNewRomanPSMT"/>
                <w:color w:val="000000"/>
              </w:rPr>
              <w:t>ч</w:t>
            </w:r>
            <w:r w:rsidRPr="00545253">
              <w:rPr>
                <w:rFonts w:eastAsia="SRWIF+TimesNewRomanPSMT"/>
                <w:color w:val="000000"/>
                <w:w w:val="99"/>
              </w:rPr>
              <w:t>и</w:t>
            </w:r>
          </w:p>
        </w:tc>
        <w:tc>
          <w:tcPr>
            <w:tcW w:w="8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7FD" w:rsidRPr="00BB58E1" w:rsidRDefault="007A37FD" w:rsidP="007A37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81"/>
              <w:ind w:left="74" w:firstLine="0"/>
              <w:contextualSpacing/>
              <w:rPr>
                <w:rFonts w:eastAsiaTheme="minorHAnsi"/>
                <w:color w:val="000000"/>
                <w:lang w:eastAsia="en-US" w:bidi="en-US"/>
              </w:rPr>
            </w:pPr>
            <w:r w:rsidRPr="00BB58E1">
              <w:rPr>
                <w:rFonts w:eastAsiaTheme="minorHAnsi"/>
                <w:color w:val="000000"/>
                <w:lang w:eastAsia="en-US" w:bidi="en-US"/>
              </w:rPr>
              <w:t>Развитие восприятия музыки (с помощью индивидуальных слуховых аппаратов) в исполнении учителя и в аудиозаписи: её характера и доступных средств музыкальной выразительности.</w:t>
            </w:r>
          </w:p>
          <w:p w:rsidR="007A37FD" w:rsidRPr="00BB58E1" w:rsidRDefault="007A37FD" w:rsidP="007A37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81"/>
              <w:ind w:left="74" w:firstLine="0"/>
              <w:contextualSpacing/>
              <w:rPr>
                <w:rFonts w:eastAsiaTheme="minorHAnsi"/>
                <w:color w:val="000000"/>
                <w:lang w:eastAsia="en-US" w:bidi="en-US"/>
              </w:rPr>
            </w:pPr>
            <w:r w:rsidRPr="00BB58E1">
              <w:rPr>
                <w:rFonts w:eastAsiaTheme="minorHAnsi"/>
                <w:color w:val="000000"/>
                <w:lang w:eastAsia="en-US" w:bidi="en-US"/>
              </w:rPr>
              <w:t>Формирован</w:t>
            </w:r>
            <w:r w:rsidR="008915C9">
              <w:rPr>
                <w:rFonts w:eastAsiaTheme="minorHAnsi"/>
                <w:color w:val="000000"/>
                <w:lang w:eastAsia="en-US" w:bidi="en-US"/>
              </w:rPr>
              <w:t>ие правильных, координированных</w:t>
            </w:r>
            <w:r w:rsidRPr="00BB58E1">
              <w:rPr>
                <w:rFonts w:eastAsiaTheme="minorHAnsi"/>
                <w:color w:val="000000"/>
                <w:lang w:eastAsia="en-US" w:bidi="en-US"/>
              </w:rPr>
              <w:t>, выразительных и ритмичных движений под музыку (основных элементарных гимнастических и танцевальных), правильной осанки, умений выполнять построения и перестроения, исполнять под музыку несложные композиции бальных и современных танцев, импровизировать движения под музыку.</w:t>
            </w:r>
          </w:p>
          <w:p w:rsidR="007A37FD" w:rsidRPr="00BB58E1" w:rsidRDefault="007A37FD" w:rsidP="007A37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81"/>
              <w:ind w:left="74" w:firstLine="0"/>
              <w:contextualSpacing/>
              <w:rPr>
                <w:rFonts w:eastAsiaTheme="minorHAnsi"/>
                <w:color w:val="000000"/>
                <w:lang w:eastAsia="en-US" w:bidi="en-US"/>
              </w:rPr>
            </w:pPr>
            <w:r w:rsidRPr="00BB58E1">
              <w:rPr>
                <w:rFonts w:eastAsiaTheme="minorHAnsi"/>
                <w:color w:val="000000"/>
                <w:lang w:eastAsia="en-US" w:bidi="en-US"/>
              </w:rPr>
              <w:t xml:space="preserve">Развитие навыков декламации песен под музыку в ансамбле при точном воспроизведении в эмоциональной и достаточно внятной речи, реализуя произносительные возможности, </w:t>
            </w:r>
            <w:proofErr w:type="spellStart"/>
            <w:r w:rsidRPr="00BB58E1">
              <w:rPr>
                <w:rFonts w:eastAsiaTheme="minorHAnsi"/>
                <w:color w:val="000000"/>
                <w:lang w:eastAsia="en-US" w:bidi="en-US"/>
              </w:rPr>
              <w:t>темпоритмической</w:t>
            </w:r>
            <w:proofErr w:type="spellEnd"/>
            <w:r w:rsidRPr="00BB58E1">
              <w:rPr>
                <w:rFonts w:eastAsiaTheme="minorHAnsi"/>
                <w:color w:val="000000"/>
                <w:lang w:eastAsia="en-US" w:bidi="en-US"/>
              </w:rPr>
              <w:t xml:space="preserve"> организации  мелодии, характера </w:t>
            </w:r>
            <w:proofErr w:type="spellStart"/>
            <w:r w:rsidRPr="00BB58E1">
              <w:rPr>
                <w:rFonts w:eastAsiaTheme="minorHAnsi"/>
                <w:color w:val="000000"/>
                <w:lang w:eastAsia="en-US" w:bidi="en-US"/>
              </w:rPr>
              <w:t>звуковедения</w:t>
            </w:r>
            <w:proofErr w:type="spellEnd"/>
            <w:r w:rsidRPr="00BB58E1">
              <w:rPr>
                <w:rFonts w:eastAsiaTheme="minorHAnsi"/>
                <w:color w:val="000000"/>
                <w:lang w:eastAsia="en-US" w:bidi="en-US"/>
              </w:rPr>
              <w:t>, динамических оттенков.</w:t>
            </w:r>
          </w:p>
          <w:p w:rsidR="007A37FD" w:rsidRPr="00BB58E1" w:rsidRDefault="007A37FD" w:rsidP="007A37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81"/>
              <w:ind w:left="74" w:right="-142" w:firstLine="0"/>
              <w:contextualSpacing/>
              <w:rPr>
                <w:rFonts w:eastAsiaTheme="minorHAnsi"/>
                <w:color w:val="000000"/>
                <w:lang w:eastAsia="en-US" w:bidi="en-US"/>
              </w:rPr>
            </w:pPr>
            <w:r w:rsidRPr="00BB58E1">
              <w:rPr>
                <w:rFonts w:eastAsiaTheme="minorHAnsi"/>
                <w:color w:val="000000"/>
                <w:lang w:eastAsia="en-US" w:bidi="en-US"/>
              </w:rPr>
              <w:t>Формирование умений эмоционально, выразительно и ритмично исполнять музыкальные пьесы на элементарных музыкальных инструментах в ансамбле под аккомпанемент учителя.</w:t>
            </w:r>
          </w:p>
          <w:p w:rsidR="007A37FD" w:rsidRPr="00BB58E1" w:rsidRDefault="007A37FD" w:rsidP="007A37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81"/>
              <w:ind w:left="74" w:firstLine="0"/>
              <w:contextualSpacing/>
              <w:rPr>
                <w:rFonts w:eastAsiaTheme="minorHAnsi"/>
                <w:color w:val="000000"/>
                <w:lang w:eastAsia="en-US" w:bidi="en-US"/>
              </w:rPr>
            </w:pPr>
            <w:r w:rsidRPr="00BB58E1">
              <w:rPr>
                <w:rFonts w:eastAsiaTheme="minorHAnsi"/>
                <w:color w:val="000000"/>
                <w:lang w:eastAsia="en-US" w:bidi="en-US"/>
              </w:rPr>
              <w:t>Закрепление произносительных умений при широком использовании фонетической ритмики и музыки.</w:t>
            </w:r>
          </w:p>
          <w:p w:rsidR="007A37FD" w:rsidRPr="007A37FD" w:rsidRDefault="007A37FD" w:rsidP="007A37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 w:after="181"/>
              <w:contextualSpacing/>
              <w:rPr>
                <w:rFonts w:eastAsiaTheme="minorHAnsi"/>
                <w:color w:val="000000"/>
                <w:lang w:eastAsia="en-US" w:bidi="en-US"/>
              </w:rPr>
            </w:pPr>
            <w:r w:rsidRPr="00BB58E1">
              <w:rPr>
                <w:rFonts w:eastAsiaTheme="minorHAnsi"/>
                <w:color w:val="000000"/>
                <w:lang w:eastAsia="en-US" w:bidi="en-US"/>
              </w:rPr>
              <w:t>Развитие у обучающихся стремления и умений применять приобретённый опыт в музыкально-</w:t>
            </w:r>
            <w:proofErr w:type="gramStart"/>
            <w:r w:rsidRPr="00BB58E1">
              <w:rPr>
                <w:rFonts w:eastAsiaTheme="minorHAnsi"/>
                <w:color w:val="000000"/>
                <w:lang w:eastAsia="en-US" w:bidi="en-US"/>
              </w:rPr>
              <w:t>ритмической деятельности</w:t>
            </w:r>
            <w:proofErr w:type="gramEnd"/>
            <w:r w:rsidRPr="00BB58E1">
              <w:rPr>
                <w:rFonts w:eastAsiaTheme="minorHAnsi"/>
                <w:color w:val="000000"/>
                <w:lang w:eastAsia="en-US" w:bidi="en-US"/>
              </w:rPr>
              <w:t xml:space="preserve"> во внеурочное время, в том числе при реализации совместных проектов со слышащими сверстниками.</w:t>
            </w:r>
          </w:p>
        </w:tc>
      </w:tr>
      <w:tr w:rsidR="007A37FD" w:rsidRPr="00545253" w:rsidTr="007A37FD">
        <w:trPr>
          <w:cantSplit/>
          <w:trHeight w:hRule="exact" w:val="2115"/>
        </w:trPr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7FD" w:rsidRPr="00545253" w:rsidRDefault="007A37FD" w:rsidP="007A37FD">
            <w:pPr>
              <w:widowControl w:val="0"/>
              <w:spacing w:line="234" w:lineRule="auto"/>
              <w:ind w:left="108" w:right="307"/>
              <w:rPr>
                <w:color w:val="000000"/>
              </w:rPr>
            </w:pPr>
            <w:r w:rsidRPr="00545253">
              <w:rPr>
                <w:rFonts w:eastAsia="SRWIF+TimesNewRomanPSMT"/>
                <w:color w:val="000000"/>
              </w:rPr>
              <w:t>Учеб</w:t>
            </w:r>
            <w:r w:rsidRPr="00545253">
              <w:rPr>
                <w:rFonts w:eastAsia="SRWIF+TimesNewRomanPSMT"/>
                <w:color w:val="000000"/>
                <w:w w:val="99"/>
              </w:rPr>
              <w:t>н</w:t>
            </w:r>
            <w:r w:rsidRPr="00545253">
              <w:rPr>
                <w:rFonts w:eastAsia="SRWIF+TimesNewRomanPSMT"/>
                <w:color w:val="000000"/>
              </w:rPr>
              <w:t>о</w:t>
            </w:r>
            <w:r w:rsidRPr="00545253">
              <w:rPr>
                <w:color w:val="000000"/>
                <w:w w:val="108"/>
              </w:rPr>
              <w:t>-</w:t>
            </w:r>
            <w:r w:rsidRPr="00545253">
              <w:rPr>
                <w:rFonts w:eastAsia="SRWIF+TimesNewRomanPSMT"/>
                <w:color w:val="000000"/>
              </w:rPr>
              <w:t>м</w:t>
            </w:r>
            <w:r w:rsidRPr="00545253">
              <w:rPr>
                <w:rFonts w:eastAsia="SRWIF+TimesNewRomanPSMT"/>
                <w:color w:val="000000"/>
                <w:spacing w:val="-1"/>
              </w:rPr>
              <w:t>е</w:t>
            </w:r>
            <w:r w:rsidRPr="00545253">
              <w:rPr>
                <w:rFonts w:eastAsia="SRWIF+TimesNewRomanPSMT"/>
                <w:color w:val="000000"/>
              </w:rPr>
              <w:t>тод</w:t>
            </w:r>
            <w:r w:rsidRPr="00545253">
              <w:rPr>
                <w:rFonts w:eastAsia="SRWIF+TimesNewRomanPSMT"/>
                <w:color w:val="000000"/>
                <w:spacing w:val="1"/>
                <w:w w:val="99"/>
              </w:rPr>
              <w:t>и</w:t>
            </w:r>
            <w:r w:rsidRPr="00545253">
              <w:rPr>
                <w:rFonts w:eastAsia="SRWIF+TimesNewRomanPSMT"/>
                <w:color w:val="000000"/>
              </w:rPr>
              <w:t>че</w:t>
            </w:r>
            <w:r w:rsidRPr="00545253">
              <w:rPr>
                <w:rFonts w:eastAsia="SRWIF+TimesNewRomanPSMT"/>
                <w:color w:val="000000"/>
                <w:spacing w:val="-1"/>
              </w:rPr>
              <w:t>с</w:t>
            </w:r>
            <w:r w:rsidRPr="00545253">
              <w:rPr>
                <w:rFonts w:eastAsia="SRWIF+TimesNewRomanPSMT"/>
                <w:color w:val="000000"/>
              </w:rPr>
              <w:t>к</w:t>
            </w:r>
            <w:r w:rsidRPr="00545253">
              <w:rPr>
                <w:rFonts w:eastAsia="SRWIF+TimesNewRomanPSMT"/>
                <w:color w:val="000000"/>
                <w:spacing w:val="1"/>
                <w:w w:val="99"/>
              </w:rPr>
              <w:t>и</w:t>
            </w:r>
            <w:r w:rsidRPr="00545253">
              <w:rPr>
                <w:rFonts w:eastAsia="SRWIF+TimesNewRomanPSMT"/>
                <w:color w:val="000000"/>
                <w:w w:val="99"/>
              </w:rPr>
              <w:t>й</w:t>
            </w:r>
            <w:r w:rsidRPr="00545253">
              <w:rPr>
                <w:rFonts w:eastAsia="SRWIF+TimesNewRomanPSMT"/>
                <w:color w:val="000000"/>
              </w:rPr>
              <w:t xml:space="preserve"> ком</w:t>
            </w:r>
            <w:r w:rsidRPr="00545253">
              <w:rPr>
                <w:rFonts w:eastAsia="SRWIF+TimesNewRomanPSMT"/>
                <w:color w:val="000000"/>
                <w:spacing w:val="1"/>
                <w:w w:val="99"/>
              </w:rPr>
              <w:t>п</w:t>
            </w:r>
            <w:r w:rsidRPr="00545253">
              <w:rPr>
                <w:rFonts w:eastAsia="SRWIF+TimesNewRomanPSMT"/>
                <w:color w:val="000000"/>
                <w:w w:val="99"/>
              </w:rPr>
              <w:t>л</w:t>
            </w:r>
            <w:r w:rsidRPr="00545253">
              <w:rPr>
                <w:rFonts w:eastAsia="SRWIF+TimesNewRomanPSMT"/>
                <w:color w:val="000000"/>
              </w:rPr>
              <w:t>екс:</w:t>
            </w:r>
          </w:p>
        </w:tc>
        <w:tc>
          <w:tcPr>
            <w:tcW w:w="8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7FD" w:rsidRDefault="007A37FD" w:rsidP="007A37FD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8E181D">
              <w:rPr>
                <w:rFonts w:ascii="Times New Roman" w:hAnsi="Times New Roman" w:cs="Times New Roman"/>
                <w:sz w:val="24"/>
              </w:rPr>
              <w:t xml:space="preserve">Т. М. Власова, А. Н. </w:t>
            </w:r>
            <w:proofErr w:type="spellStart"/>
            <w:r w:rsidRPr="008E181D">
              <w:rPr>
                <w:rFonts w:ascii="Times New Roman" w:hAnsi="Times New Roman" w:cs="Times New Roman"/>
                <w:sz w:val="24"/>
              </w:rPr>
              <w:t>Пфафенродт</w:t>
            </w:r>
            <w:proofErr w:type="spellEnd"/>
            <w:r w:rsidRPr="008E181D">
              <w:rPr>
                <w:rFonts w:ascii="Times New Roman" w:hAnsi="Times New Roman" w:cs="Times New Roman"/>
                <w:sz w:val="24"/>
              </w:rPr>
              <w:t xml:space="preserve"> «Фонетическая ритмика», </w:t>
            </w:r>
          </w:p>
          <w:p w:rsidR="007A37FD" w:rsidRPr="008E181D" w:rsidRDefault="007A37FD" w:rsidP="007A37FD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8E181D">
              <w:rPr>
                <w:rFonts w:ascii="Times New Roman" w:hAnsi="Times New Roman" w:cs="Times New Roman"/>
                <w:sz w:val="24"/>
              </w:rPr>
              <w:t>«Учебная литература» , 1997г.</w:t>
            </w:r>
          </w:p>
          <w:p w:rsidR="007A37FD" w:rsidRDefault="007A37FD" w:rsidP="007A37FD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8E181D">
              <w:rPr>
                <w:rFonts w:ascii="Times New Roman" w:hAnsi="Times New Roman" w:cs="Times New Roman"/>
                <w:sz w:val="24"/>
              </w:rPr>
              <w:t xml:space="preserve">Музыкально-ритмические занятия в школе </w:t>
            </w:r>
            <w:proofErr w:type="gramStart"/>
            <w:r w:rsidRPr="008E181D">
              <w:rPr>
                <w:rFonts w:ascii="Times New Roman" w:hAnsi="Times New Roman" w:cs="Times New Roman"/>
                <w:sz w:val="24"/>
              </w:rPr>
              <w:t>для</w:t>
            </w:r>
            <w:proofErr w:type="gramEnd"/>
            <w:r w:rsidRPr="008E181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A37FD" w:rsidRDefault="007A37FD" w:rsidP="007A37FD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8E181D">
              <w:rPr>
                <w:rFonts w:ascii="Times New Roman" w:hAnsi="Times New Roman" w:cs="Times New Roman"/>
                <w:sz w:val="24"/>
              </w:rPr>
              <w:t xml:space="preserve">слабослышащих детей: 1-2 годы обучения: пособие для учителя </w:t>
            </w:r>
          </w:p>
          <w:p w:rsidR="007A37FD" w:rsidRPr="008E181D" w:rsidRDefault="007A37FD" w:rsidP="007A37FD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8E181D">
              <w:rPr>
                <w:rFonts w:ascii="Times New Roman" w:hAnsi="Times New Roman" w:cs="Times New Roman"/>
                <w:sz w:val="24"/>
              </w:rPr>
              <w:t xml:space="preserve">Н.А. </w:t>
            </w:r>
            <w:proofErr w:type="spellStart"/>
            <w:r w:rsidRPr="008E181D">
              <w:rPr>
                <w:rFonts w:ascii="Times New Roman" w:hAnsi="Times New Roman" w:cs="Times New Roman"/>
                <w:sz w:val="24"/>
              </w:rPr>
              <w:t>Тугова</w:t>
            </w:r>
            <w:proofErr w:type="spellEnd"/>
            <w:r w:rsidRPr="008E181D">
              <w:rPr>
                <w:rFonts w:ascii="Times New Roman" w:hAnsi="Times New Roman" w:cs="Times New Roman"/>
                <w:sz w:val="24"/>
              </w:rPr>
              <w:t xml:space="preserve">, Н.И. Шелгунова. - М.: Просвещение, 1992. </w:t>
            </w:r>
          </w:p>
          <w:p w:rsidR="007A37FD" w:rsidRDefault="007A37FD" w:rsidP="007A37FD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r w:rsidRPr="008E181D">
              <w:rPr>
                <w:rFonts w:ascii="Times New Roman" w:hAnsi="Times New Roman" w:cs="Times New Roman"/>
                <w:sz w:val="24"/>
              </w:rPr>
              <w:t xml:space="preserve">Методика музыкально-ритмических занятий с детьми, </w:t>
            </w:r>
          </w:p>
          <w:p w:rsidR="007A37FD" w:rsidRPr="008E181D" w:rsidRDefault="007A37FD" w:rsidP="007A37FD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E181D">
              <w:rPr>
                <w:rFonts w:ascii="Times New Roman" w:hAnsi="Times New Roman" w:cs="Times New Roman"/>
                <w:sz w:val="24"/>
              </w:rPr>
              <w:t>имеющими</w:t>
            </w:r>
            <w:proofErr w:type="gramEnd"/>
            <w:r w:rsidRPr="008E181D">
              <w:rPr>
                <w:rFonts w:ascii="Times New Roman" w:hAnsi="Times New Roman" w:cs="Times New Roman"/>
                <w:sz w:val="24"/>
              </w:rPr>
              <w:t xml:space="preserve"> нарушения слуха. Яхнина Е.З. изд. Центр ВЛАДОС, 2003. </w:t>
            </w:r>
          </w:p>
          <w:p w:rsidR="007A37FD" w:rsidRPr="00545253" w:rsidRDefault="007A37FD" w:rsidP="007A37FD">
            <w:pPr>
              <w:widowControl w:val="0"/>
              <w:tabs>
                <w:tab w:val="left" w:pos="813"/>
                <w:tab w:val="left" w:pos="1278"/>
                <w:tab w:val="left" w:pos="2070"/>
                <w:tab w:val="left" w:pos="2667"/>
                <w:tab w:val="left" w:pos="3623"/>
                <w:tab w:val="left" w:pos="4000"/>
                <w:tab w:val="left" w:pos="5934"/>
                <w:tab w:val="left" w:pos="6811"/>
              </w:tabs>
              <w:spacing w:before="7" w:line="234" w:lineRule="auto"/>
              <w:ind w:left="247" w:right="89" w:firstLine="141"/>
              <w:jc w:val="both"/>
              <w:rPr>
                <w:color w:val="000000"/>
              </w:rPr>
            </w:pPr>
          </w:p>
        </w:tc>
      </w:tr>
      <w:tr w:rsidR="007A37FD" w:rsidRPr="00545253" w:rsidTr="007A37FD">
        <w:trPr>
          <w:cantSplit/>
          <w:trHeight w:hRule="exact" w:val="1991"/>
        </w:trPr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7FD" w:rsidRDefault="007A37FD" w:rsidP="007A37FD">
            <w:pPr>
              <w:ind w:firstLine="14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Программа музыкально-ритмических занятий включает следующие разделы:</w:t>
            </w:r>
          </w:p>
          <w:p w:rsidR="007A37FD" w:rsidRPr="00545253" w:rsidRDefault="007A37FD" w:rsidP="007A37FD">
            <w:pPr>
              <w:widowControl w:val="0"/>
              <w:spacing w:before="4"/>
              <w:ind w:left="108" w:right="-20"/>
              <w:rPr>
                <w:color w:val="000000"/>
              </w:rPr>
            </w:pPr>
          </w:p>
        </w:tc>
        <w:tc>
          <w:tcPr>
            <w:tcW w:w="8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7FD" w:rsidRPr="007A37FD" w:rsidRDefault="007A37FD" w:rsidP="007A37F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7FD">
              <w:rPr>
                <w:rFonts w:ascii="Times New Roman" w:hAnsi="Times New Roman" w:cs="Times New Roman"/>
                <w:sz w:val="24"/>
                <w:szCs w:val="24"/>
              </w:rPr>
              <w:t>Слушание музыки.</w:t>
            </w:r>
          </w:p>
          <w:p w:rsidR="007A37FD" w:rsidRPr="007A37FD" w:rsidRDefault="007A37FD" w:rsidP="007A37F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FD">
              <w:rPr>
                <w:rFonts w:ascii="Times New Roman" w:hAnsi="Times New Roman" w:cs="Times New Roman"/>
                <w:sz w:val="24"/>
                <w:szCs w:val="24"/>
              </w:rPr>
              <w:t>Музыкально – пластическое движение.</w:t>
            </w:r>
          </w:p>
          <w:p w:rsidR="007A37FD" w:rsidRPr="007A37FD" w:rsidRDefault="007A37FD" w:rsidP="007A37F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FD">
              <w:rPr>
                <w:rFonts w:ascii="Times New Roman" w:hAnsi="Times New Roman" w:cs="Times New Roman"/>
                <w:sz w:val="24"/>
                <w:szCs w:val="24"/>
              </w:rPr>
              <w:t>Декламация песен под музыку.</w:t>
            </w:r>
          </w:p>
          <w:p w:rsidR="007A37FD" w:rsidRPr="007A37FD" w:rsidRDefault="007A37FD" w:rsidP="007A37F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FD">
              <w:rPr>
                <w:rFonts w:ascii="Times New Roman" w:hAnsi="Times New Roman" w:cs="Times New Roman"/>
                <w:sz w:val="24"/>
                <w:szCs w:val="24"/>
              </w:rPr>
              <w:t>Обучение игре на элементарных музыкальных инструментах</w:t>
            </w:r>
            <w:proofErr w:type="gramStart"/>
            <w:r w:rsidRPr="007A37F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A37FD" w:rsidRPr="007A37FD" w:rsidRDefault="007A37FD" w:rsidP="007A37F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7FD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7A37FD">
              <w:rPr>
                <w:rFonts w:ascii="Times New Roman" w:hAnsi="Times New Roman" w:cs="Times New Roman"/>
                <w:sz w:val="24"/>
                <w:szCs w:val="24"/>
              </w:rPr>
              <w:t xml:space="preserve"> (драматизация).</w:t>
            </w:r>
          </w:p>
          <w:p w:rsidR="007A37FD" w:rsidRPr="00545253" w:rsidRDefault="007A37FD" w:rsidP="007A37FD">
            <w:pPr>
              <w:widowControl w:val="0"/>
              <w:spacing w:line="232" w:lineRule="auto"/>
              <w:ind w:left="105" w:right="1747"/>
              <w:rPr>
                <w:color w:val="000000"/>
              </w:rPr>
            </w:pPr>
          </w:p>
        </w:tc>
      </w:tr>
      <w:tr w:rsidR="007A37FD" w:rsidRPr="00545253" w:rsidTr="007A37FD">
        <w:trPr>
          <w:cantSplit/>
          <w:trHeight w:hRule="exact" w:val="962"/>
        </w:trPr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7FD" w:rsidRPr="00545253" w:rsidRDefault="007A37FD" w:rsidP="007A37FD">
            <w:pPr>
              <w:widowControl w:val="0"/>
              <w:spacing w:before="1"/>
              <w:ind w:left="108" w:right="548"/>
              <w:rPr>
                <w:color w:val="000000"/>
              </w:rPr>
            </w:pPr>
            <w:r w:rsidRPr="00545253">
              <w:rPr>
                <w:rFonts w:eastAsia="SRWIF+TimesNewRomanPSMT"/>
                <w:color w:val="000000"/>
              </w:rPr>
              <w:t>Ко</w:t>
            </w:r>
            <w:r w:rsidRPr="00545253">
              <w:rPr>
                <w:rFonts w:eastAsia="SRWIF+TimesNewRomanPSMT"/>
                <w:color w:val="000000"/>
                <w:w w:val="99"/>
              </w:rPr>
              <w:t>л</w:t>
            </w:r>
            <w:r w:rsidRPr="00545253">
              <w:rPr>
                <w:rFonts w:eastAsia="SRWIF+TimesNewRomanPSMT"/>
                <w:color w:val="000000"/>
                <w:spacing w:val="1"/>
                <w:w w:val="99"/>
              </w:rPr>
              <w:t>и</w:t>
            </w:r>
            <w:r w:rsidRPr="00545253">
              <w:rPr>
                <w:rFonts w:eastAsia="SRWIF+TimesNewRomanPSMT"/>
                <w:color w:val="000000"/>
              </w:rPr>
              <w:t>че</w:t>
            </w:r>
            <w:r w:rsidRPr="00545253">
              <w:rPr>
                <w:rFonts w:eastAsia="SRWIF+TimesNewRomanPSMT"/>
                <w:color w:val="000000"/>
                <w:spacing w:val="-1"/>
              </w:rPr>
              <w:t>с</w:t>
            </w:r>
            <w:r w:rsidRPr="00545253">
              <w:rPr>
                <w:rFonts w:eastAsia="SRWIF+TimesNewRomanPSMT"/>
                <w:color w:val="000000"/>
              </w:rPr>
              <w:t>тво ч</w:t>
            </w:r>
            <w:r w:rsidRPr="00545253">
              <w:rPr>
                <w:rFonts w:eastAsia="SRWIF+TimesNewRomanPSMT"/>
                <w:color w:val="000000"/>
                <w:spacing w:val="-1"/>
              </w:rPr>
              <w:t>ас</w:t>
            </w:r>
            <w:r w:rsidRPr="00545253">
              <w:rPr>
                <w:rFonts w:eastAsia="SRWIF+TimesNewRomanPSMT"/>
                <w:color w:val="000000"/>
              </w:rPr>
              <w:t>ов</w:t>
            </w:r>
          </w:p>
        </w:tc>
        <w:tc>
          <w:tcPr>
            <w:tcW w:w="8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7FD" w:rsidRPr="00545253" w:rsidRDefault="007A37FD" w:rsidP="007A37FD">
            <w:pPr>
              <w:widowControl w:val="0"/>
              <w:spacing w:before="3" w:line="267" w:lineRule="auto"/>
              <w:ind w:left="105" w:right="88"/>
              <w:jc w:val="both"/>
              <w:rPr>
                <w:color w:val="000000"/>
              </w:rPr>
            </w:pPr>
            <w:r w:rsidRPr="00545253">
              <w:rPr>
                <w:rFonts w:eastAsia="SRWIF+TimesNewRomanPSMT"/>
                <w:color w:val="000000"/>
                <w:w w:val="99"/>
              </w:rPr>
              <w:t>Р</w:t>
            </w:r>
            <w:r w:rsidRPr="00545253">
              <w:rPr>
                <w:rFonts w:eastAsia="SRWIF+TimesNewRomanPSMT"/>
                <w:color w:val="000000"/>
              </w:rPr>
              <w:t>абочая</w:t>
            </w:r>
            <w:r w:rsidRPr="00545253">
              <w:rPr>
                <w:rFonts w:eastAsia="SRWIF+TimesNewRomanPSMT"/>
                <w:color w:val="000000"/>
                <w:spacing w:val="107"/>
              </w:rPr>
              <w:t xml:space="preserve"> </w:t>
            </w:r>
            <w:r w:rsidRPr="00545253">
              <w:rPr>
                <w:rFonts w:eastAsia="SRWIF+TimesNewRomanPSMT"/>
                <w:color w:val="000000"/>
                <w:spacing w:val="1"/>
                <w:w w:val="99"/>
              </w:rPr>
              <w:t>п</w:t>
            </w:r>
            <w:r w:rsidRPr="00545253">
              <w:rPr>
                <w:rFonts w:eastAsia="SRWIF+TimesNewRomanPSMT"/>
                <w:color w:val="000000"/>
              </w:rPr>
              <w:t>ро</w:t>
            </w:r>
            <w:r w:rsidRPr="00545253">
              <w:rPr>
                <w:rFonts w:eastAsia="SRWIF+TimesNewRomanPSMT"/>
                <w:color w:val="000000"/>
                <w:w w:val="99"/>
              </w:rPr>
              <w:t>гр</w:t>
            </w:r>
            <w:r w:rsidRPr="00545253">
              <w:rPr>
                <w:rFonts w:eastAsia="SRWIF+TimesNewRomanPSMT"/>
                <w:color w:val="000000"/>
              </w:rPr>
              <w:t>амма</w:t>
            </w:r>
            <w:r w:rsidRPr="00545253">
              <w:rPr>
                <w:rFonts w:eastAsia="SRWIF+TimesNewRomanPSMT"/>
                <w:color w:val="000000"/>
                <w:spacing w:val="106"/>
              </w:rPr>
              <w:t xml:space="preserve"> </w:t>
            </w:r>
            <w:r w:rsidRPr="00545253">
              <w:rPr>
                <w:rFonts w:eastAsia="SRWIF+TimesNewRomanPSMT"/>
                <w:color w:val="000000"/>
                <w:spacing w:val="3"/>
              </w:rPr>
              <w:t>р</w:t>
            </w:r>
            <w:r w:rsidRPr="00545253">
              <w:rPr>
                <w:rFonts w:eastAsia="SRWIF+TimesNewRomanPSMT"/>
                <w:color w:val="000000"/>
              </w:rPr>
              <w:t>а</w:t>
            </w:r>
            <w:r w:rsidRPr="00545253">
              <w:rPr>
                <w:rFonts w:eastAsia="SRWIF+TimesNewRomanPSMT"/>
                <w:color w:val="000000"/>
                <w:spacing w:val="-1"/>
              </w:rPr>
              <w:t>сс</w:t>
            </w:r>
            <w:r w:rsidRPr="00545253">
              <w:rPr>
                <w:rFonts w:eastAsia="SRWIF+TimesNewRomanPSMT"/>
                <w:color w:val="000000"/>
              </w:rPr>
              <w:t>чи</w:t>
            </w:r>
            <w:r w:rsidRPr="00545253">
              <w:rPr>
                <w:rFonts w:eastAsia="SRWIF+TimesNewRomanPSMT"/>
                <w:color w:val="000000"/>
                <w:w w:val="99"/>
              </w:rPr>
              <w:t>т</w:t>
            </w:r>
            <w:r w:rsidRPr="00545253">
              <w:rPr>
                <w:rFonts w:eastAsia="SRWIF+TimesNewRomanPSMT"/>
                <w:color w:val="000000"/>
              </w:rPr>
              <w:t>а</w:t>
            </w:r>
            <w:r w:rsidRPr="00545253">
              <w:rPr>
                <w:rFonts w:eastAsia="SRWIF+TimesNewRomanPSMT"/>
                <w:color w:val="000000"/>
                <w:spacing w:val="1"/>
              </w:rPr>
              <w:t>н</w:t>
            </w:r>
            <w:r w:rsidRPr="00545253">
              <w:rPr>
                <w:rFonts w:eastAsia="SRWIF+TimesNewRomanPSMT"/>
                <w:color w:val="000000"/>
              </w:rPr>
              <w:t>а</w:t>
            </w:r>
            <w:r w:rsidRPr="00545253">
              <w:rPr>
                <w:rFonts w:eastAsia="SRWIF+TimesNewRomanPSMT"/>
                <w:color w:val="000000"/>
                <w:spacing w:val="107"/>
              </w:rPr>
              <w:t xml:space="preserve"> </w:t>
            </w:r>
            <w:r w:rsidRPr="00545253">
              <w:rPr>
                <w:rFonts w:eastAsia="SRWIF+TimesNewRomanPSMT"/>
                <w:color w:val="000000"/>
                <w:spacing w:val="1"/>
              </w:rPr>
              <w:t>н</w:t>
            </w:r>
            <w:r w:rsidRPr="00545253">
              <w:rPr>
                <w:rFonts w:eastAsia="SRWIF+TimesNewRomanPSMT"/>
                <w:color w:val="000000"/>
              </w:rPr>
              <w:t>а</w:t>
            </w:r>
            <w:r w:rsidRPr="00545253">
              <w:rPr>
                <w:rFonts w:eastAsia="SRWIF+TimesNewRomanPSMT"/>
                <w:color w:val="000000"/>
                <w:spacing w:val="107"/>
              </w:rPr>
              <w:t xml:space="preserve"> </w:t>
            </w:r>
            <w:r w:rsidRPr="00545253">
              <w:rPr>
                <w:rFonts w:eastAsia="SRWIF+TimesNewRomanPSMT"/>
                <w:color w:val="000000"/>
              </w:rPr>
              <w:t>ре</w:t>
            </w:r>
            <w:r w:rsidRPr="00545253">
              <w:rPr>
                <w:rFonts w:eastAsia="SRWIF+TimesNewRomanPSMT"/>
                <w:color w:val="000000"/>
                <w:spacing w:val="3"/>
              </w:rPr>
              <w:t>с</w:t>
            </w:r>
            <w:r w:rsidRPr="00545253">
              <w:rPr>
                <w:rFonts w:eastAsia="SRWIF+TimesNewRomanPSMT"/>
                <w:color w:val="000000"/>
                <w:spacing w:val="-3"/>
              </w:rPr>
              <w:t>у</w:t>
            </w:r>
            <w:r w:rsidRPr="00545253">
              <w:rPr>
                <w:rFonts w:eastAsia="SRWIF+TimesNewRomanPSMT"/>
                <w:color w:val="000000"/>
              </w:rPr>
              <w:t>рс</w:t>
            </w:r>
            <w:r w:rsidRPr="00545253">
              <w:rPr>
                <w:rFonts w:eastAsia="SRWIF+TimesNewRomanPSMT"/>
                <w:color w:val="000000"/>
                <w:spacing w:val="106"/>
              </w:rPr>
              <w:t xml:space="preserve"> </w:t>
            </w:r>
            <w:r w:rsidRPr="00545253">
              <w:rPr>
                <w:rFonts w:eastAsia="SRWIF+TimesNewRomanPSMT"/>
                <w:color w:val="000000"/>
                <w:spacing w:val="-3"/>
              </w:rPr>
              <w:t>у</w:t>
            </w:r>
            <w:r w:rsidRPr="00545253">
              <w:rPr>
                <w:rFonts w:eastAsia="SRWIF+TimesNewRomanPSMT"/>
                <w:color w:val="000000"/>
              </w:rPr>
              <w:t>ч</w:t>
            </w:r>
            <w:r w:rsidRPr="00545253">
              <w:rPr>
                <w:rFonts w:eastAsia="SRWIF+TimesNewRomanPSMT"/>
                <w:color w:val="000000"/>
                <w:spacing w:val="2"/>
              </w:rPr>
              <w:t>е</w:t>
            </w:r>
            <w:r w:rsidRPr="00545253">
              <w:rPr>
                <w:rFonts w:eastAsia="SRWIF+TimesNewRomanPSMT"/>
                <w:color w:val="000000"/>
              </w:rPr>
              <w:t>б</w:t>
            </w:r>
            <w:r w:rsidRPr="00545253">
              <w:rPr>
                <w:rFonts w:eastAsia="SRWIF+TimesNewRomanPSMT"/>
                <w:color w:val="000000"/>
                <w:spacing w:val="1"/>
              </w:rPr>
              <w:t>н</w:t>
            </w:r>
            <w:r w:rsidRPr="00545253">
              <w:rPr>
                <w:rFonts w:eastAsia="SRWIF+TimesNewRomanPSMT"/>
                <w:color w:val="000000"/>
              </w:rPr>
              <w:t>ого</w:t>
            </w:r>
            <w:r w:rsidRPr="00545253">
              <w:rPr>
                <w:rFonts w:eastAsia="SRWIF+TimesNewRomanPSMT"/>
                <w:color w:val="000000"/>
                <w:spacing w:val="108"/>
              </w:rPr>
              <w:t xml:space="preserve"> </w:t>
            </w:r>
            <w:r w:rsidRPr="00545253">
              <w:rPr>
                <w:rFonts w:eastAsia="SRWIF+TimesNewRomanPSMT"/>
                <w:color w:val="000000"/>
              </w:rPr>
              <w:t>вре</w:t>
            </w:r>
            <w:r w:rsidRPr="00545253">
              <w:rPr>
                <w:rFonts w:eastAsia="SRWIF+TimesNewRomanPSMT"/>
                <w:color w:val="000000"/>
                <w:spacing w:val="-1"/>
              </w:rPr>
              <w:t>ме</w:t>
            </w:r>
            <w:r w:rsidRPr="00545253">
              <w:rPr>
                <w:rFonts w:eastAsia="SRWIF+TimesNewRomanPSMT"/>
                <w:color w:val="000000"/>
                <w:spacing w:val="1"/>
                <w:w w:val="99"/>
              </w:rPr>
              <w:t>н</w:t>
            </w:r>
            <w:r w:rsidRPr="00545253">
              <w:rPr>
                <w:rFonts w:eastAsia="SRWIF+TimesNewRomanPSMT"/>
                <w:color w:val="000000"/>
                <w:w w:val="99"/>
              </w:rPr>
              <w:t>и</w:t>
            </w:r>
            <w:r w:rsidRPr="00545253">
              <w:rPr>
                <w:rFonts w:eastAsia="SRWIF+TimesNewRomanPSMT"/>
                <w:color w:val="000000"/>
                <w:spacing w:val="108"/>
              </w:rPr>
              <w:t xml:space="preserve"> </w:t>
            </w:r>
            <w:r w:rsidRPr="00545253">
              <w:rPr>
                <w:rFonts w:eastAsia="SRWIF+TimesNewRomanPSMT"/>
                <w:color w:val="000000"/>
              </w:rPr>
              <w:t>в об</w:t>
            </w:r>
            <w:r w:rsidRPr="00545253">
              <w:rPr>
                <w:rFonts w:eastAsia="SRWIF+TimesNewRomanPSMT"/>
                <w:color w:val="000000"/>
                <w:w w:val="99"/>
              </w:rPr>
              <w:t>ъ</w:t>
            </w:r>
            <w:r w:rsidRPr="00545253">
              <w:rPr>
                <w:rFonts w:eastAsia="SRWIF+TimesNewRomanPSMT"/>
                <w:color w:val="000000"/>
              </w:rPr>
              <w:t>еме</w:t>
            </w:r>
            <w:r w:rsidRPr="00545253">
              <w:rPr>
                <w:rFonts w:eastAsia="SRWIF+TimesNewRomanPSMT"/>
                <w:color w:val="000000"/>
                <w:spacing w:val="35"/>
              </w:rPr>
              <w:t xml:space="preserve"> </w:t>
            </w:r>
            <w:r>
              <w:rPr>
                <w:color w:val="000000"/>
                <w:w w:val="98"/>
              </w:rPr>
              <w:t>99</w:t>
            </w:r>
            <w:r w:rsidRPr="00545253">
              <w:rPr>
                <w:color w:val="000000"/>
                <w:spacing w:val="43"/>
              </w:rPr>
              <w:t xml:space="preserve"> </w:t>
            </w:r>
            <w:r w:rsidRPr="00545253">
              <w:rPr>
                <w:rFonts w:eastAsia="SRWIF+TimesNewRomanPSMT"/>
                <w:color w:val="000000"/>
              </w:rPr>
              <w:t>ч</w:t>
            </w:r>
            <w:r w:rsidRPr="00545253">
              <w:rPr>
                <w:rFonts w:eastAsia="SRWIF+TimesNewRomanPSMT"/>
                <w:color w:val="000000"/>
                <w:spacing w:val="1"/>
              </w:rPr>
              <w:t>а</w:t>
            </w:r>
            <w:r w:rsidRPr="00545253">
              <w:rPr>
                <w:rFonts w:eastAsia="SRWIF+TimesNewRomanPSMT"/>
                <w:color w:val="000000"/>
              </w:rPr>
              <w:t>с</w:t>
            </w:r>
            <w:r>
              <w:rPr>
                <w:rFonts w:eastAsia="SRWIF+TimesNewRomanPSMT"/>
                <w:color w:val="000000"/>
              </w:rPr>
              <w:t>ов</w:t>
            </w:r>
            <w:r w:rsidRPr="00545253">
              <w:rPr>
                <w:rFonts w:eastAsia="SRWIF+TimesNewRomanPSMT"/>
                <w:color w:val="000000"/>
                <w:spacing w:val="37"/>
              </w:rPr>
              <w:t xml:space="preserve"> </w:t>
            </w:r>
            <w:r w:rsidRPr="00545253">
              <w:rPr>
                <w:rFonts w:eastAsia="SRWIF+TimesNewRomanPSMT"/>
                <w:color w:val="000000"/>
              </w:rPr>
              <w:t>в</w:t>
            </w:r>
            <w:r w:rsidRPr="00545253">
              <w:rPr>
                <w:rFonts w:eastAsia="SRWIF+TimesNewRomanPSMT"/>
                <w:color w:val="000000"/>
                <w:spacing w:val="36"/>
              </w:rPr>
              <w:t xml:space="preserve"> </w:t>
            </w:r>
            <w:r w:rsidRPr="00545253">
              <w:rPr>
                <w:rFonts w:eastAsia="SRWIF+TimesNewRomanPSMT"/>
                <w:color w:val="000000"/>
              </w:rPr>
              <w:t>год</w:t>
            </w:r>
            <w:r w:rsidRPr="00545253">
              <w:rPr>
                <w:rFonts w:eastAsia="SRWIF+TimesNewRomanPSMT"/>
                <w:color w:val="000000"/>
                <w:spacing w:val="38"/>
              </w:rPr>
              <w:t xml:space="preserve"> </w:t>
            </w:r>
            <w:r w:rsidRPr="00545253">
              <w:rPr>
                <w:rFonts w:eastAsia="SRWIF+TimesNewRomanPSMT"/>
                <w:color w:val="000000"/>
                <w:spacing w:val="1"/>
              </w:rPr>
              <w:t>и</w:t>
            </w:r>
            <w:r w:rsidRPr="00545253">
              <w:rPr>
                <w:rFonts w:eastAsia="SRWIF+TimesNewRomanPSMT"/>
                <w:color w:val="000000"/>
                <w:w w:val="99"/>
              </w:rPr>
              <w:t>з</w:t>
            </w:r>
            <w:r w:rsidRPr="00545253">
              <w:rPr>
                <w:rFonts w:eastAsia="SRWIF+TimesNewRomanPSMT"/>
                <w:color w:val="000000"/>
                <w:spacing w:val="37"/>
              </w:rPr>
              <w:t xml:space="preserve"> </w:t>
            </w:r>
            <w:r w:rsidRPr="00545253">
              <w:rPr>
                <w:rFonts w:eastAsia="SRWIF+TimesNewRomanPSMT"/>
                <w:color w:val="000000"/>
              </w:rPr>
              <w:t>ра</w:t>
            </w:r>
            <w:r w:rsidRPr="00545253">
              <w:rPr>
                <w:rFonts w:eastAsia="SRWIF+TimesNewRomanPSMT"/>
                <w:color w:val="000000"/>
                <w:spacing w:val="-1"/>
              </w:rPr>
              <w:t>с</w:t>
            </w:r>
            <w:r w:rsidRPr="00545253">
              <w:rPr>
                <w:rFonts w:eastAsia="SRWIF+TimesNewRomanPSMT"/>
                <w:color w:val="000000"/>
              </w:rPr>
              <w:t>ч</w:t>
            </w:r>
            <w:r w:rsidRPr="00545253">
              <w:rPr>
                <w:rFonts w:eastAsia="SRWIF+TimesNewRomanPSMT"/>
                <w:color w:val="000000"/>
                <w:spacing w:val="-1"/>
              </w:rPr>
              <w:t>е</w:t>
            </w:r>
            <w:r w:rsidRPr="00545253">
              <w:rPr>
                <w:rFonts w:eastAsia="SRWIF+TimesNewRomanPSMT"/>
                <w:color w:val="000000"/>
                <w:w w:val="99"/>
              </w:rPr>
              <w:t>т</w:t>
            </w:r>
            <w:r w:rsidRPr="00545253">
              <w:rPr>
                <w:rFonts w:eastAsia="SRWIF+TimesNewRomanPSMT"/>
                <w:color w:val="000000"/>
              </w:rPr>
              <w:t>а</w:t>
            </w:r>
            <w:r w:rsidRPr="00545253">
              <w:rPr>
                <w:rFonts w:eastAsia="SRWIF+TimesNewRomanPSMT"/>
                <w:color w:val="000000"/>
                <w:spacing w:val="39"/>
              </w:rPr>
              <w:t xml:space="preserve"> </w:t>
            </w:r>
            <w:r>
              <w:rPr>
                <w:color w:val="000000"/>
                <w:spacing w:val="-9"/>
                <w:w w:val="98"/>
              </w:rPr>
              <w:t>3</w:t>
            </w:r>
            <w:r w:rsidRPr="00545253">
              <w:rPr>
                <w:color w:val="000000"/>
                <w:spacing w:val="41"/>
              </w:rPr>
              <w:t xml:space="preserve"> </w:t>
            </w:r>
            <w:r w:rsidRPr="00545253">
              <w:rPr>
                <w:rFonts w:eastAsia="SRWIF+TimesNewRomanPSMT"/>
                <w:color w:val="000000"/>
                <w:spacing w:val="2"/>
              </w:rPr>
              <w:t>ч</w:t>
            </w:r>
            <w:r w:rsidRPr="00545253">
              <w:rPr>
                <w:rFonts w:eastAsia="SRWIF+TimesNewRomanPSMT"/>
                <w:color w:val="000000"/>
              </w:rPr>
              <w:t>аса</w:t>
            </w:r>
            <w:r w:rsidRPr="00545253">
              <w:rPr>
                <w:rFonts w:eastAsia="SRWIF+TimesNewRomanPSMT"/>
                <w:color w:val="000000"/>
                <w:spacing w:val="36"/>
              </w:rPr>
              <w:t xml:space="preserve"> </w:t>
            </w:r>
            <w:r w:rsidRPr="00545253">
              <w:rPr>
                <w:rFonts w:eastAsia="SRWIF+TimesNewRomanPSMT"/>
                <w:color w:val="000000"/>
              </w:rPr>
              <w:t>в</w:t>
            </w:r>
            <w:r w:rsidRPr="00545253">
              <w:rPr>
                <w:rFonts w:eastAsia="SRWIF+TimesNewRomanPSMT"/>
                <w:color w:val="000000"/>
                <w:spacing w:val="40"/>
              </w:rPr>
              <w:t xml:space="preserve"> </w:t>
            </w:r>
            <w:r w:rsidRPr="00545253">
              <w:rPr>
                <w:rFonts w:eastAsia="SRWIF+TimesNewRomanPSMT"/>
                <w:color w:val="000000"/>
                <w:spacing w:val="1"/>
              </w:rPr>
              <w:t>н</w:t>
            </w:r>
            <w:r w:rsidRPr="00545253">
              <w:rPr>
                <w:rFonts w:eastAsia="SRWIF+TimesNewRomanPSMT"/>
                <w:color w:val="000000"/>
              </w:rPr>
              <w:t>едел</w:t>
            </w:r>
            <w:r w:rsidRPr="00545253">
              <w:rPr>
                <w:rFonts w:eastAsia="SRWIF+TimesNewRomanPSMT"/>
                <w:color w:val="000000"/>
                <w:w w:val="99"/>
              </w:rPr>
              <w:t>ю</w:t>
            </w:r>
            <w:r w:rsidRPr="00545253">
              <w:rPr>
                <w:rFonts w:eastAsia="SRWIF+TimesNewRomanPSMT"/>
                <w:color w:val="000000"/>
                <w:spacing w:val="36"/>
              </w:rPr>
              <w:t xml:space="preserve"> </w:t>
            </w:r>
            <w:r w:rsidRPr="00545253">
              <w:rPr>
                <w:rFonts w:eastAsia="SRWIF+TimesNewRomanPSMT"/>
                <w:color w:val="000000"/>
              </w:rPr>
              <w:t>/</w:t>
            </w:r>
            <w:r w:rsidRPr="00545253">
              <w:rPr>
                <w:rFonts w:eastAsia="SRWIF+TimesNewRomanPSMT"/>
                <w:color w:val="000000"/>
                <w:spacing w:val="37"/>
              </w:rPr>
              <w:t xml:space="preserve"> </w:t>
            </w:r>
            <w:r w:rsidRPr="00545253">
              <w:rPr>
                <w:rFonts w:eastAsia="SRWIF+TimesNewRomanPSMT"/>
                <w:color w:val="000000"/>
              </w:rPr>
              <w:t>33</w:t>
            </w:r>
            <w:r w:rsidRPr="00545253">
              <w:rPr>
                <w:rFonts w:eastAsia="SRWIF+TimesNewRomanPSMT"/>
                <w:color w:val="000000"/>
                <w:spacing w:val="41"/>
              </w:rPr>
              <w:t xml:space="preserve"> </w:t>
            </w:r>
            <w:r w:rsidRPr="00545253">
              <w:rPr>
                <w:rFonts w:eastAsia="SRWIF+TimesNewRomanPSMT"/>
                <w:color w:val="000000"/>
                <w:spacing w:val="-4"/>
              </w:rPr>
              <w:t>у</w:t>
            </w:r>
            <w:r w:rsidRPr="00545253">
              <w:rPr>
                <w:rFonts w:eastAsia="SRWIF+TimesNewRomanPSMT"/>
                <w:color w:val="000000"/>
                <w:spacing w:val="1"/>
              </w:rPr>
              <w:t>ч</w:t>
            </w:r>
            <w:r w:rsidRPr="00545253">
              <w:rPr>
                <w:rFonts w:eastAsia="SRWIF+TimesNewRomanPSMT"/>
                <w:color w:val="000000"/>
              </w:rPr>
              <w:t>еб</w:t>
            </w:r>
            <w:r w:rsidRPr="00545253">
              <w:rPr>
                <w:rFonts w:eastAsia="SRWIF+TimesNewRomanPSMT"/>
                <w:color w:val="000000"/>
                <w:spacing w:val="1"/>
                <w:w w:val="99"/>
              </w:rPr>
              <w:t>н</w:t>
            </w:r>
            <w:r w:rsidRPr="00545253">
              <w:rPr>
                <w:rFonts w:eastAsia="SRWIF+TimesNewRomanPSMT"/>
                <w:color w:val="000000"/>
              </w:rPr>
              <w:t xml:space="preserve">ых </w:t>
            </w:r>
            <w:r w:rsidRPr="00545253">
              <w:rPr>
                <w:rFonts w:eastAsia="SRWIF+TimesNewRomanPSMT"/>
                <w:color w:val="000000"/>
                <w:w w:val="99"/>
              </w:rPr>
              <w:t>н</w:t>
            </w:r>
            <w:r w:rsidRPr="00545253">
              <w:rPr>
                <w:rFonts w:eastAsia="SRWIF+TimesNewRomanPSMT"/>
                <w:color w:val="000000"/>
              </w:rPr>
              <w:t>едел</w:t>
            </w:r>
            <w:r w:rsidRPr="00545253">
              <w:rPr>
                <w:rFonts w:eastAsia="SRWIF+TimesNewRomanPSMT"/>
                <w:color w:val="000000"/>
                <w:w w:val="99"/>
              </w:rPr>
              <w:t>и</w:t>
            </w:r>
            <w:r>
              <w:rPr>
                <w:rFonts w:eastAsia="SRWIF+TimesNewRomanPSMT"/>
                <w:color w:val="000000"/>
                <w:w w:val="99"/>
              </w:rPr>
              <w:t>.</w:t>
            </w:r>
          </w:p>
        </w:tc>
      </w:tr>
    </w:tbl>
    <w:p w:rsidR="007A37FD" w:rsidRDefault="007A37FD" w:rsidP="007A37FD">
      <w:pPr>
        <w:pStyle w:val="a6"/>
        <w:spacing w:before="69"/>
      </w:pPr>
      <w:r w:rsidRPr="00B40C59">
        <w:rPr>
          <w:sz w:val="28"/>
        </w:rPr>
        <w:t>Аннотация</w:t>
      </w:r>
      <w:r w:rsidRPr="00B40C59">
        <w:rPr>
          <w:spacing w:val="-2"/>
          <w:sz w:val="28"/>
        </w:rPr>
        <w:t xml:space="preserve"> </w:t>
      </w:r>
      <w:r w:rsidRPr="00B40C59">
        <w:rPr>
          <w:sz w:val="28"/>
        </w:rPr>
        <w:t>к</w:t>
      </w:r>
      <w:r w:rsidRPr="00B40C59">
        <w:rPr>
          <w:spacing w:val="-4"/>
          <w:sz w:val="28"/>
        </w:rPr>
        <w:t xml:space="preserve"> </w:t>
      </w:r>
      <w:r w:rsidRPr="00B40C59">
        <w:rPr>
          <w:sz w:val="28"/>
        </w:rPr>
        <w:t>рабочей</w:t>
      </w:r>
      <w:r w:rsidRPr="00B40C59">
        <w:rPr>
          <w:spacing w:val="-2"/>
          <w:sz w:val="28"/>
        </w:rPr>
        <w:t xml:space="preserve"> </w:t>
      </w:r>
      <w:r w:rsidRPr="00B40C59">
        <w:rPr>
          <w:sz w:val="28"/>
        </w:rPr>
        <w:t>программе</w:t>
      </w:r>
      <w:r w:rsidRPr="00B40C59">
        <w:rPr>
          <w:spacing w:val="58"/>
          <w:sz w:val="28"/>
        </w:rPr>
        <w:t xml:space="preserve"> </w:t>
      </w:r>
      <w:r w:rsidRPr="00B40C59">
        <w:rPr>
          <w:sz w:val="28"/>
        </w:rPr>
        <w:t>«</w:t>
      </w:r>
      <w:r>
        <w:rPr>
          <w:sz w:val="28"/>
        </w:rPr>
        <w:t>Музыкально – ритмические занятия»</w:t>
      </w:r>
    </w:p>
    <w:p w:rsidR="007A37FD" w:rsidRDefault="007A37FD" w:rsidP="007A37FD">
      <w:pPr>
        <w:spacing w:before="11"/>
        <w:rPr>
          <w:b/>
          <w:sz w:val="20"/>
        </w:rPr>
      </w:pPr>
    </w:p>
    <w:p w:rsidR="0062055B" w:rsidRDefault="0062055B"/>
    <w:sectPr w:rsidR="00620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RWIF+TimesNewRomanPSMT">
    <w:charset w:val="01"/>
    <w:family w:val="auto"/>
    <w:pitch w:val="variable"/>
    <w:sig w:usb0="E0002AFF" w:usb1="C0007841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1F6C"/>
    <w:multiLevelType w:val="hybridMultilevel"/>
    <w:tmpl w:val="444A4C6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6DB778F"/>
    <w:multiLevelType w:val="hybridMultilevel"/>
    <w:tmpl w:val="C2B67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92E40"/>
    <w:multiLevelType w:val="hybridMultilevel"/>
    <w:tmpl w:val="FD28B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15C"/>
    <w:rsid w:val="0008680C"/>
    <w:rsid w:val="0062055B"/>
    <w:rsid w:val="007A37FD"/>
    <w:rsid w:val="008915C9"/>
    <w:rsid w:val="00C2115C"/>
    <w:rsid w:val="00C7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7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7A37FD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7A37FD"/>
  </w:style>
  <w:style w:type="paragraph" w:styleId="a6">
    <w:name w:val="Body Text"/>
    <w:basedOn w:val="a"/>
    <w:link w:val="a7"/>
    <w:uiPriority w:val="1"/>
    <w:qFormat/>
    <w:rsid w:val="007A37FD"/>
    <w:pPr>
      <w:widowControl w:val="0"/>
      <w:autoSpaceDE w:val="0"/>
      <w:autoSpaceDN w:val="0"/>
      <w:spacing w:before="11"/>
    </w:pPr>
    <w:rPr>
      <w:b/>
      <w:bCs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7A37F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7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7A37FD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7A37FD"/>
  </w:style>
  <w:style w:type="paragraph" w:styleId="a6">
    <w:name w:val="Body Text"/>
    <w:basedOn w:val="a"/>
    <w:link w:val="a7"/>
    <w:uiPriority w:val="1"/>
    <w:qFormat/>
    <w:rsid w:val="007A37FD"/>
    <w:pPr>
      <w:widowControl w:val="0"/>
      <w:autoSpaceDE w:val="0"/>
      <w:autoSpaceDN w:val="0"/>
      <w:spacing w:before="11"/>
    </w:pPr>
    <w:rPr>
      <w:b/>
      <w:bCs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7A37F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340</Words>
  <Characters>1942</Characters>
  <Application>Microsoft Office Word</Application>
  <DocSecurity>0</DocSecurity>
  <Lines>16</Lines>
  <Paragraphs>4</Paragraphs>
  <ScaleCrop>false</ScaleCrop>
  <Company>*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</dc:creator>
  <cp:keywords/>
  <dc:description/>
  <cp:lastModifiedBy>Markaryan</cp:lastModifiedBy>
  <cp:revision>7</cp:revision>
  <dcterms:created xsi:type="dcterms:W3CDTF">2021-10-11T17:23:00Z</dcterms:created>
  <dcterms:modified xsi:type="dcterms:W3CDTF">2022-10-14T09:42:00Z</dcterms:modified>
</cp:coreProperties>
</file>