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8" w:rsidRPr="0051084C" w:rsidRDefault="006008DA" w:rsidP="00A96500">
      <w:pPr>
        <w:jc w:val="center"/>
        <w:rPr>
          <w:b/>
          <w:sz w:val="28"/>
        </w:rPr>
      </w:pPr>
      <w:r w:rsidRPr="0051084C">
        <w:rPr>
          <w:b/>
          <w:sz w:val="28"/>
        </w:rPr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3C6A5A" w:rsidRPr="0051084C">
        <w:rPr>
          <w:b/>
          <w:sz w:val="28"/>
        </w:rPr>
        <w:t>История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658"/>
        <w:gridCol w:w="8148"/>
      </w:tblGrid>
      <w:tr w:rsidR="00A96500" w:rsidTr="00E53B2A">
        <w:trPr>
          <w:trHeight w:val="338"/>
        </w:trPr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Класс</w:t>
            </w:r>
          </w:p>
        </w:tc>
        <w:tc>
          <w:tcPr>
            <w:tcW w:w="8148" w:type="dxa"/>
          </w:tcPr>
          <w:p w:rsidR="00F0719F" w:rsidRPr="00237039" w:rsidRDefault="00094A8E" w:rsidP="00D326CF">
            <w:pPr>
              <w:pStyle w:val="a3"/>
              <w:spacing w:before="76"/>
            </w:pPr>
            <w:r>
              <w:t>9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Цели</w:t>
            </w:r>
            <w:r w:rsidRPr="00237039">
              <w:rPr>
                <w:spacing w:val="1"/>
              </w:rPr>
              <w:t xml:space="preserve"> </w:t>
            </w:r>
            <w:r w:rsidRPr="00237039">
              <w:rPr>
                <w:spacing w:val="-1"/>
              </w:rPr>
              <w:t>программы:</w:t>
            </w:r>
          </w:p>
        </w:tc>
        <w:tc>
          <w:tcPr>
            <w:tcW w:w="8148" w:type="dxa"/>
          </w:tcPr>
          <w:p w:rsidR="00A96500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формирование у школьников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</w:t>
            </w:r>
            <w:r w:rsidRPr="00237039">
              <w:rPr>
                <w:sz w:val="24"/>
                <w:szCs w:val="24"/>
                <w:lang w:eastAsia="ru-RU"/>
              </w:rPr>
              <w:t>;</w:t>
            </w:r>
          </w:p>
          <w:p w:rsidR="00086214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формирование личностной позиции по основным этапам развития государства и общества, а также современного образа  мира;</w:t>
            </w:r>
          </w:p>
          <w:p w:rsidR="00F0719F" w:rsidRPr="00237039" w:rsidRDefault="00086214" w:rsidP="00D326C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единства знаний, ценностных отношений и познавательной деятельности школьников. 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237039" w:rsidP="00A96500">
            <w:pPr>
              <w:pStyle w:val="a3"/>
              <w:spacing w:before="76"/>
            </w:pPr>
            <w:r>
              <w:t>Задачи:</w:t>
            </w:r>
          </w:p>
        </w:tc>
        <w:tc>
          <w:tcPr>
            <w:tcW w:w="8148" w:type="dxa"/>
          </w:tcPr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у учащихся ориентиров для гражданской, </w:t>
            </w:r>
            <w:proofErr w:type="spellStart"/>
            <w:r w:rsidR="00A96500" w:rsidRPr="00237039">
              <w:rPr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="00A96500" w:rsidRPr="00237039">
              <w:rPr>
                <w:sz w:val="24"/>
                <w:szCs w:val="24"/>
                <w:lang w:eastAsia="ru-RU"/>
              </w:rPr>
              <w:t xml:space="preserve">, социальной, культурной самоидентификации; </w:t>
            </w:r>
          </w:p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086214" w:rsidRPr="00237039" w:rsidRDefault="00086214" w:rsidP="000862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воспитание учащихся,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086214" w:rsidRPr="00237039" w:rsidRDefault="00086214" w:rsidP="00086214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F0719F" w:rsidRPr="00237039" w:rsidRDefault="00086214" w:rsidP="00D326CF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</w:t>
            </w:r>
            <w:r w:rsidR="00237039">
              <w:rPr>
                <w:sz w:val="24"/>
                <w:szCs w:val="24"/>
                <w:lang w:eastAsia="ru-RU"/>
              </w:rPr>
              <w:t>енностей современного общества.</w:t>
            </w:r>
          </w:p>
        </w:tc>
      </w:tr>
      <w:tr w:rsidR="00A96500" w:rsidTr="00E53B2A">
        <w:trPr>
          <w:trHeight w:val="2007"/>
        </w:trPr>
        <w:tc>
          <w:tcPr>
            <w:tcW w:w="1658" w:type="dxa"/>
          </w:tcPr>
          <w:p w:rsidR="00A96500" w:rsidRPr="00237039" w:rsidRDefault="00A96500" w:rsidP="00237039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Учебно –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методический</w:t>
            </w:r>
            <w:r w:rsidR="00237039">
              <w:rPr>
                <w:sz w:val="24"/>
                <w:szCs w:val="24"/>
              </w:rPr>
              <w:t xml:space="preserve"> </w:t>
            </w:r>
            <w:r w:rsidR="00973BAE" w:rsidRPr="00237039">
              <w:rPr>
                <w:sz w:val="24"/>
                <w:szCs w:val="24"/>
              </w:rPr>
              <w:t>комплекс</w:t>
            </w:r>
          </w:p>
        </w:tc>
        <w:tc>
          <w:tcPr>
            <w:tcW w:w="8148" w:type="dxa"/>
          </w:tcPr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1. Н. М. Арсентьева, А. А. Данилова и др. под редакцией А. В. </w:t>
            </w:r>
            <w:proofErr w:type="spellStart"/>
            <w:r w:rsidRPr="00237039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37039">
              <w:rPr>
                <w:sz w:val="24"/>
                <w:szCs w:val="24"/>
                <w:lang w:eastAsia="ru-RU"/>
              </w:rPr>
              <w:t xml:space="preserve">  История России 7,8,9 класс. М., Просвещение 2019 г. 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2. Данилов А. А. История России. Конец XVI-XVIII. 7,8,9 класс: рабочая тетрадь / А. А. Данилов, Л. Г. Косулина. - М.: Просвещение, 2019</w:t>
            </w:r>
          </w:p>
          <w:p w:rsidR="00A96500" w:rsidRPr="00237039" w:rsidRDefault="00237039" w:rsidP="00B835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96500" w:rsidRPr="00237039">
              <w:rPr>
                <w:sz w:val="24"/>
                <w:szCs w:val="24"/>
              </w:rPr>
              <w:t>Книга для чтения. История России. 6-9 классы. Данилов А.А.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4.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Атлас по истории России. Конец XVII-XVI</w:t>
            </w:r>
            <w:r w:rsidR="00237039">
              <w:rPr>
                <w:sz w:val="24"/>
                <w:szCs w:val="24"/>
              </w:rPr>
              <w:t>II вв. М. «Дрофа», 2020</w:t>
            </w:r>
          </w:p>
          <w:p w:rsidR="003C6A5A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5.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Контурные карты по истории России. Конец XVII-XVIII вв. М. «Дрофа», 2020</w:t>
            </w:r>
          </w:p>
          <w:p w:rsidR="003C6A5A" w:rsidRPr="00237039" w:rsidRDefault="00094A8E" w:rsidP="003C6A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3C6A5A" w:rsidRPr="00237039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C6A5A" w:rsidRPr="00237039">
              <w:rPr>
                <w:sz w:val="24"/>
                <w:szCs w:val="24"/>
                <w:lang w:eastAsia="ru-RU"/>
              </w:rPr>
              <w:t>Юдовская</w:t>
            </w:r>
            <w:proofErr w:type="spellEnd"/>
            <w:r w:rsidR="003C6A5A" w:rsidRPr="00237039">
              <w:rPr>
                <w:sz w:val="24"/>
                <w:szCs w:val="24"/>
                <w:lang w:eastAsia="ru-RU"/>
              </w:rPr>
              <w:t xml:space="preserve"> А.Я, Баранов П.А., Ванюшкина Л.М. Всеобщая история. История Нового времени. 1500-1800. 7,8,9 класс: учеб</w:t>
            </w:r>
            <w:proofErr w:type="gramStart"/>
            <w:r w:rsidR="003C6A5A" w:rsidRPr="00237039">
              <w:rPr>
                <w:sz w:val="24"/>
                <w:szCs w:val="24"/>
                <w:lang w:eastAsia="ru-RU"/>
              </w:rPr>
              <w:t>.</w:t>
            </w:r>
            <w:proofErr w:type="gramEnd"/>
            <w:r w:rsidR="003C6A5A" w:rsidRPr="0023703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6A5A" w:rsidRPr="00237039">
              <w:rPr>
                <w:sz w:val="24"/>
                <w:szCs w:val="24"/>
                <w:lang w:eastAsia="ru-RU"/>
              </w:rPr>
              <w:t>д</w:t>
            </w:r>
            <w:proofErr w:type="gramEnd"/>
            <w:r w:rsidR="003C6A5A" w:rsidRPr="00237039">
              <w:rPr>
                <w:sz w:val="24"/>
                <w:szCs w:val="24"/>
                <w:lang w:eastAsia="ru-RU"/>
              </w:rPr>
              <w:t xml:space="preserve">ля общеобразовательных учреждений. - М.: Просвещение, 2021г. </w:t>
            </w:r>
          </w:p>
          <w:p w:rsidR="003C6A5A" w:rsidRPr="00237039" w:rsidRDefault="00094A8E" w:rsidP="003C6A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sz w:val="24"/>
                <w:szCs w:val="24"/>
              </w:rPr>
              <w:t xml:space="preserve">Поурочные разработки. Всеобщая история. Новая история.1800-1913 гг. авторы: </w:t>
            </w:r>
            <w:proofErr w:type="spellStart"/>
            <w:r w:rsidR="003C6A5A" w:rsidRPr="00237039">
              <w:rPr>
                <w:sz w:val="24"/>
                <w:szCs w:val="24"/>
              </w:rPr>
              <w:t>А.Я.Юдовская</w:t>
            </w:r>
            <w:proofErr w:type="spellEnd"/>
            <w:r w:rsidR="003C6A5A" w:rsidRPr="00237039">
              <w:rPr>
                <w:sz w:val="24"/>
                <w:szCs w:val="24"/>
              </w:rPr>
              <w:t xml:space="preserve">, </w:t>
            </w:r>
            <w:proofErr w:type="spellStart"/>
            <w:r w:rsidR="003C6A5A" w:rsidRPr="00237039">
              <w:rPr>
                <w:sz w:val="24"/>
                <w:szCs w:val="24"/>
              </w:rPr>
              <w:t>Л.М.</w:t>
            </w:r>
            <w:r w:rsidR="003C6A5A" w:rsidRPr="00237039">
              <w:rPr>
                <w:rFonts w:eastAsia="Calibri"/>
                <w:sz w:val="24"/>
                <w:szCs w:val="24"/>
              </w:rPr>
              <w:t>Ванюшкина</w:t>
            </w:r>
            <w:proofErr w:type="spellEnd"/>
            <w:r w:rsidR="003C6A5A" w:rsidRPr="00237039">
              <w:rPr>
                <w:rFonts w:eastAsia="Calibri"/>
                <w:sz w:val="24"/>
                <w:szCs w:val="24"/>
              </w:rPr>
              <w:t xml:space="preserve">; </w:t>
            </w:r>
            <w:proofErr w:type="spellStart"/>
            <w:r w:rsidR="003C6A5A" w:rsidRPr="00237039">
              <w:rPr>
                <w:rFonts w:eastAsia="Calibri"/>
                <w:sz w:val="24"/>
                <w:szCs w:val="24"/>
              </w:rPr>
              <w:t>М.»Просвещение</w:t>
            </w:r>
            <w:proofErr w:type="spellEnd"/>
            <w:r w:rsidR="003C6A5A" w:rsidRPr="00237039">
              <w:rPr>
                <w:rFonts w:eastAsia="Calibri"/>
                <w:sz w:val="24"/>
                <w:szCs w:val="24"/>
              </w:rPr>
              <w:t>», 2020</w:t>
            </w:r>
            <w:r w:rsidR="003C6A5A" w:rsidRPr="00237039">
              <w:rPr>
                <w:sz w:val="24"/>
                <w:szCs w:val="24"/>
              </w:rPr>
              <w:t xml:space="preserve"> г.</w:t>
            </w:r>
          </w:p>
          <w:p w:rsidR="003C6A5A" w:rsidRPr="00237039" w:rsidRDefault="00094A8E" w:rsidP="000862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Атлас по Новой истории </w:t>
            </w:r>
            <w:r w:rsidR="003C6A5A" w:rsidRPr="00237039">
              <w:rPr>
                <w:sz w:val="24"/>
                <w:szCs w:val="24"/>
              </w:rPr>
              <w:t xml:space="preserve"> Конец XVII-XVIII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 вв. М. «Дрофа», 2020</w:t>
            </w:r>
            <w:r w:rsidR="003C6A5A" w:rsidRPr="00237039">
              <w:rPr>
                <w:sz w:val="24"/>
                <w:szCs w:val="24"/>
              </w:rPr>
              <w:t xml:space="preserve"> г.</w:t>
            </w:r>
          </w:p>
          <w:p w:rsidR="00A96500" w:rsidRDefault="00094A8E" w:rsidP="00086214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sz w:val="24"/>
                <w:szCs w:val="24"/>
              </w:rPr>
              <w:t xml:space="preserve">Контурные карты по </w:t>
            </w:r>
            <w:r w:rsidR="003C6A5A" w:rsidRPr="00237039">
              <w:rPr>
                <w:rFonts w:eastAsia="Calibri"/>
                <w:sz w:val="24"/>
                <w:szCs w:val="24"/>
              </w:rPr>
              <w:t>Новой истории</w:t>
            </w:r>
            <w:proofErr w:type="gramStart"/>
            <w:r w:rsidR="003C6A5A" w:rsidRPr="00237039">
              <w:rPr>
                <w:rFonts w:eastAsia="Calibri"/>
                <w:sz w:val="24"/>
                <w:szCs w:val="24"/>
              </w:rPr>
              <w:t xml:space="preserve"> </w:t>
            </w:r>
            <w:r w:rsidR="003C6A5A" w:rsidRPr="00237039">
              <w:rPr>
                <w:sz w:val="24"/>
                <w:szCs w:val="24"/>
              </w:rPr>
              <w:t>.</w:t>
            </w:r>
            <w:proofErr w:type="gramEnd"/>
            <w:r w:rsidR="003C6A5A" w:rsidRPr="00237039">
              <w:rPr>
                <w:sz w:val="24"/>
                <w:szCs w:val="24"/>
              </w:rPr>
              <w:t xml:space="preserve"> Конец XVII-XVIII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 вв. М. «Дрофа», </w:t>
            </w:r>
          </w:p>
          <w:p w:rsidR="00F0719F" w:rsidRPr="00237039" w:rsidRDefault="00F0719F" w:rsidP="000862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5F7973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Содержание</w:t>
            </w:r>
          </w:p>
        </w:tc>
        <w:tc>
          <w:tcPr>
            <w:tcW w:w="8148" w:type="dxa"/>
          </w:tcPr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- 1ч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1. Начало индустриальной эпохи – 12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2. Страны Европы и США в первой половине XIX в – 11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Повторение – 4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– 1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1. Россия в эпоху правления Александра I- 15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2. Правление Николая I- 11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3. Россия в правлении Александра II – 10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Повторение - 3 ч</w:t>
            </w:r>
          </w:p>
          <w:p w:rsidR="00A96500" w:rsidRPr="00237039" w:rsidRDefault="00A96500" w:rsidP="00F0719F">
            <w:pPr>
              <w:pStyle w:val="a6"/>
              <w:rPr>
                <w:sz w:val="24"/>
                <w:szCs w:val="24"/>
              </w:rPr>
            </w:pPr>
          </w:p>
        </w:tc>
      </w:tr>
      <w:tr w:rsidR="00094A8E" w:rsidTr="00E53B2A">
        <w:tc>
          <w:tcPr>
            <w:tcW w:w="1658" w:type="dxa"/>
          </w:tcPr>
          <w:p w:rsidR="00094A8E" w:rsidRPr="00237039" w:rsidRDefault="00094A8E" w:rsidP="005F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148" w:type="dxa"/>
          </w:tcPr>
          <w:p w:rsidR="00094A8E" w:rsidRPr="00237039" w:rsidRDefault="00094A8E" w:rsidP="00B8358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B70591" w:rsidRPr="0051084C" w:rsidRDefault="00B70591" w:rsidP="00740F53">
      <w:pPr>
        <w:pStyle w:val="a3"/>
        <w:spacing w:before="76"/>
        <w:jc w:val="center"/>
        <w:rPr>
          <w:b/>
          <w:sz w:val="28"/>
        </w:rPr>
      </w:pPr>
      <w:bookmarkStart w:id="0" w:name="_GoBack"/>
      <w:bookmarkEnd w:id="0"/>
      <w:r w:rsidRPr="0051084C">
        <w:rPr>
          <w:b/>
          <w:sz w:val="28"/>
        </w:rPr>
        <w:lastRenderedPageBreak/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CB67DB" w:rsidRPr="0051084C">
        <w:rPr>
          <w:b/>
          <w:sz w:val="28"/>
        </w:rPr>
        <w:t>География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XSpec="center" w:tblpY="136"/>
        <w:tblOverlap w:val="never"/>
        <w:tblW w:w="9806" w:type="dxa"/>
        <w:tblLook w:val="04A0" w:firstRow="1" w:lastRow="0" w:firstColumn="1" w:lastColumn="0" w:noHBand="0" w:noVBand="1"/>
      </w:tblPr>
      <w:tblGrid>
        <w:gridCol w:w="1668"/>
        <w:gridCol w:w="8138"/>
      </w:tblGrid>
      <w:tr w:rsidR="00740F53" w:rsidTr="0051084C">
        <w:tc>
          <w:tcPr>
            <w:tcW w:w="1668" w:type="dxa"/>
          </w:tcPr>
          <w:p w:rsidR="00740F53" w:rsidRDefault="00740F53" w:rsidP="0051084C">
            <w:r>
              <w:t>Класс</w:t>
            </w:r>
            <w:r w:rsidR="00773D9C">
              <w:t>ы</w:t>
            </w:r>
          </w:p>
        </w:tc>
        <w:tc>
          <w:tcPr>
            <w:tcW w:w="8138" w:type="dxa"/>
          </w:tcPr>
          <w:p w:rsidR="00740F53" w:rsidRDefault="00094A8E" w:rsidP="0051084C">
            <w:r>
              <w:t>9</w:t>
            </w:r>
          </w:p>
          <w:p w:rsidR="00F0719F" w:rsidRDefault="00F0719F" w:rsidP="0051084C"/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Цели</w:t>
            </w:r>
            <w:r w:rsidRPr="0044722B">
              <w:rPr>
                <w:spacing w:val="1"/>
              </w:rPr>
              <w:t xml:space="preserve"> </w:t>
            </w:r>
            <w:r w:rsidRPr="0044722B">
              <w:rPr>
                <w:spacing w:val="-1"/>
              </w:rPr>
              <w:t>программы</w:t>
            </w:r>
            <w:r>
              <w:rPr>
                <w:spacing w:val="-1"/>
              </w:rPr>
              <w:t>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формирование системы географических знаний как компонента научной картины мира;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</w:t>
            </w:r>
            <w:r>
              <w:rPr>
                <w:lang w:eastAsia="ru-RU"/>
              </w:rPr>
              <w:t>ать географическую картину мира.</w:t>
            </w:r>
            <w:proofErr w:type="gramEnd"/>
          </w:p>
          <w:p w:rsidR="00F0719F" w:rsidRPr="00214972" w:rsidRDefault="00F0719F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Задачи: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</w:t>
            </w:r>
            <w:r>
              <w:rPr>
                <w:lang w:eastAsia="ru-RU"/>
              </w:rPr>
              <w:t>ьзования в их взаимозависимости.</w:t>
            </w:r>
          </w:p>
          <w:p w:rsidR="00F0719F" w:rsidRPr="00214972" w:rsidRDefault="00F0719F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Pr="0044722B" w:rsidRDefault="00E53B2A" w:rsidP="00E53B2A">
            <w:r w:rsidRPr="0044722B">
              <w:t xml:space="preserve">Учебно </w:t>
            </w:r>
            <w:proofErr w:type="gramStart"/>
            <w:r w:rsidRPr="0044722B">
              <w:t>–м</w:t>
            </w:r>
            <w:proofErr w:type="gramEnd"/>
            <w:r w:rsidRPr="0044722B">
              <w:t>етодический</w:t>
            </w:r>
          </w:p>
          <w:p w:rsidR="00E53B2A" w:rsidRDefault="00E53B2A" w:rsidP="00E53B2A">
            <w:r w:rsidRPr="0044722B">
              <w:t>комплекс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Алексеев А.И., Николина В.В</w:t>
            </w:r>
            <w:r w:rsidR="00F0719F">
              <w:rPr>
                <w:lang w:eastAsia="ru-RU"/>
              </w:rPr>
              <w:t xml:space="preserve">., Липкина Е.К. География. 5 – </w:t>
            </w:r>
            <w:r>
              <w:rPr>
                <w:lang w:eastAsia="ru-RU"/>
              </w:rPr>
              <w:t>9</w:t>
            </w:r>
            <w:r w:rsidRPr="00214972">
              <w:rPr>
                <w:lang w:eastAsia="ru-RU"/>
              </w:rPr>
              <w:t xml:space="preserve"> классы. Учебник. – М.: Просвещение, 2019.</w:t>
            </w:r>
          </w:p>
          <w:p w:rsidR="00E53B2A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Николина В.В., Алексеев А.И., Липкина Е.К. География. Рабочие программы. Предметная линия учебников «Полярная звез</w:t>
            </w:r>
            <w:r>
              <w:rPr>
                <w:lang w:eastAsia="ru-RU"/>
              </w:rPr>
              <w:t>да». 5 – 9 классы.</w:t>
            </w:r>
          </w:p>
          <w:p w:rsidR="00F0719F" w:rsidRPr="00214972" w:rsidRDefault="00F0719F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094A8E" w:rsidTr="009D1C1C">
        <w:tc>
          <w:tcPr>
            <w:tcW w:w="1668" w:type="dxa"/>
          </w:tcPr>
          <w:p w:rsidR="00094A8E" w:rsidRDefault="00094A8E" w:rsidP="00E53B2A">
            <w:r>
              <w:t>Содержание</w:t>
            </w:r>
          </w:p>
        </w:tc>
        <w:tc>
          <w:tcPr>
            <w:tcW w:w="8138" w:type="dxa"/>
          </w:tcPr>
          <w:p w:rsidR="00094A8E" w:rsidRDefault="00094A8E" w:rsidP="00E53B2A">
            <w:r>
              <w:t>Введение – 1ч</w:t>
            </w:r>
          </w:p>
          <w:p w:rsidR="00094A8E" w:rsidRDefault="00094A8E" w:rsidP="00E53B2A">
            <w:r>
              <w:t>Россия в мире – 6 ч</w:t>
            </w:r>
          </w:p>
          <w:p w:rsidR="00094A8E" w:rsidRDefault="00094A8E" w:rsidP="00E53B2A">
            <w:r>
              <w:t>Россияне – 10 ч</w:t>
            </w:r>
          </w:p>
          <w:p w:rsidR="00094A8E" w:rsidRDefault="00094A8E" w:rsidP="00E53B2A">
            <w:r>
              <w:t>Природа России – 17 ч</w:t>
            </w:r>
          </w:p>
          <w:p w:rsidR="00094A8E" w:rsidRDefault="00094A8E" w:rsidP="00E53B2A">
            <w:r>
              <w:t>Природно-хозяйственные зоны – 6 ч</w:t>
            </w:r>
          </w:p>
          <w:p w:rsidR="00094A8E" w:rsidRDefault="00094A8E" w:rsidP="00E53B2A">
            <w:r>
              <w:t>Хозяйство России -22 ч</w:t>
            </w:r>
          </w:p>
          <w:p w:rsidR="00094A8E" w:rsidRDefault="00094A8E" w:rsidP="00E53B2A">
            <w:r>
              <w:t>География Ставропольского края – 4 ч</w:t>
            </w:r>
          </w:p>
          <w:p w:rsidR="00094A8E" w:rsidRDefault="00094A8E" w:rsidP="00E53B2A">
            <w:r>
              <w:t>Повторение – 2 ч</w:t>
            </w:r>
          </w:p>
          <w:p w:rsidR="00094A8E" w:rsidRPr="00214972" w:rsidRDefault="00094A8E" w:rsidP="00094A8E"/>
        </w:tc>
      </w:tr>
      <w:tr w:rsidR="00094A8E" w:rsidTr="00CD072C">
        <w:tc>
          <w:tcPr>
            <w:tcW w:w="1668" w:type="dxa"/>
          </w:tcPr>
          <w:p w:rsidR="00094A8E" w:rsidRDefault="00094A8E" w:rsidP="00E53B2A">
            <w:r>
              <w:t>Количество часов</w:t>
            </w:r>
          </w:p>
        </w:tc>
        <w:tc>
          <w:tcPr>
            <w:tcW w:w="8138" w:type="dxa"/>
          </w:tcPr>
          <w:p w:rsidR="00094A8E" w:rsidRPr="00AC2C82" w:rsidRDefault="00094A8E" w:rsidP="00E53B2A">
            <w:pPr>
              <w:rPr>
                <w:b/>
              </w:rPr>
            </w:pPr>
            <w:r>
              <w:t>68</w:t>
            </w:r>
          </w:p>
        </w:tc>
      </w:tr>
    </w:tbl>
    <w:p w:rsidR="00EE0205" w:rsidRDefault="00EE0205" w:rsidP="00740F53">
      <w:pPr>
        <w:jc w:val="center"/>
      </w:pPr>
    </w:p>
    <w:p w:rsidR="00E53B2A" w:rsidRDefault="00E53B2A" w:rsidP="00740F53">
      <w:pPr>
        <w:jc w:val="center"/>
      </w:pPr>
    </w:p>
    <w:sectPr w:rsidR="00E53B2A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512"/>
    <w:multiLevelType w:val="hybridMultilevel"/>
    <w:tmpl w:val="6C6E31B6"/>
    <w:lvl w:ilvl="0" w:tplc="D00A8E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15"/>
    <w:multiLevelType w:val="hybridMultilevel"/>
    <w:tmpl w:val="16A87E58"/>
    <w:lvl w:ilvl="0" w:tplc="722C87D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2A618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93F6D5CC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3" w:tplc="A63CD1B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4" w:tplc="CD14034C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5" w:tplc="EF96EF3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6" w:tplc="C72671CE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7" w:tplc="8DC090D8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8" w:tplc="528091F2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</w:abstractNum>
  <w:abstractNum w:abstractNumId="2">
    <w:nsid w:val="31333E48"/>
    <w:multiLevelType w:val="hybridMultilevel"/>
    <w:tmpl w:val="BCA6B0E2"/>
    <w:lvl w:ilvl="0" w:tplc="6CF21576">
      <w:start w:val="1"/>
      <w:numFmt w:val="decimal"/>
      <w:lvlText w:val="%1."/>
      <w:lvlJc w:val="left"/>
      <w:pPr>
        <w:ind w:left="4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3941"/>
    <w:multiLevelType w:val="hybridMultilevel"/>
    <w:tmpl w:val="565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55218"/>
    <w:multiLevelType w:val="hybridMultilevel"/>
    <w:tmpl w:val="6EA8B398"/>
    <w:lvl w:ilvl="0" w:tplc="53DCAD26">
      <w:start w:val="1"/>
      <w:numFmt w:val="decimal"/>
      <w:lvlText w:val="%1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50F2A2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2" w:tplc="CAF497AE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3" w:tplc="5472277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4" w:tplc="B514390E">
      <w:numFmt w:val="bullet"/>
      <w:lvlText w:val="•"/>
      <w:lvlJc w:val="left"/>
      <w:pPr>
        <w:ind w:left="3661" w:hanging="181"/>
      </w:pPr>
      <w:rPr>
        <w:rFonts w:hint="default"/>
        <w:lang w:val="ru-RU" w:eastAsia="en-US" w:bidi="ar-SA"/>
      </w:rPr>
    </w:lvl>
    <w:lvl w:ilvl="5" w:tplc="54F0FA2E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6" w:tplc="833619E6">
      <w:numFmt w:val="bullet"/>
      <w:lvlText w:val="•"/>
      <w:lvlJc w:val="left"/>
      <w:pPr>
        <w:ind w:left="4981" w:hanging="181"/>
      </w:pPr>
      <w:rPr>
        <w:rFonts w:hint="default"/>
        <w:lang w:val="ru-RU" w:eastAsia="en-US" w:bidi="ar-SA"/>
      </w:rPr>
    </w:lvl>
    <w:lvl w:ilvl="7" w:tplc="082E386A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8" w:tplc="B5A0519C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</w:abstractNum>
  <w:abstractNum w:abstractNumId="6">
    <w:nsid w:val="4A0E4FD6"/>
    <w:multiLevelType w:val="hybridMultilevel"/>
    <w:tmpl w:val="16CE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372C28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249D"/>
    <w:multiLevelType w:val="hybridMultilevel"/>
    <w:tmpl w:val="2E82B882"/>
    <w:lvl w:ilvl="0" w:tplc="E236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2424A"/>
    <w:multiLevelType w:val="hybridMultilevel"/>
    <w:tmpl w:val="ABAE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86A"/>
    <w:rsid w:val="000548AC"/>
    <w:rsid w:val="0007125E"/>
    <w:rsid w:val="000808F4"/>
    <w:rsid w:val="00086214"/>
    <w:rsid w:val="00094A8E"/>
    <w:rsid w:val="000B06F7"/>
    <w:rsid w:val="000D6E4F"/>
    <w:rsid w:val="000E1FB0"/>
    <w:rsid w:val="000E5548"/>
    <w:rsid w:val="000E581B"/>
    <w:rsid w:val="00122627"/>
    <w:rsid w:val="00131B31"/>
    <w:rsid w:val="00152038"/>
    <w:rsid w:val="0017496C"/>
    <w:rsid w:val="0018318C"/>
    <w:rsid w:val="001B6C46"/>
    <w:rsid w:val="00214972"/>
    <w:rsid w:val="00237039"/>
    <w:rsid w:val="00254E2B"/>
    <w:rsid w:val="002779D1"/>
    <w:rsid w:val="0034227D"/>
    <w:rsid w:val="003C6A5A"/>
    <w:rsid w:val="0044722B"/>
    <w:rsid w:val="00452D34"/>
    <w:rsid w:val="0048055E"/>
    <w:rsid w:val="00496DB9"/>
    <w:rsid w:val="004C7B77"/>
    <w:rsid w:val="0051084C"/>
    <w:rsid w:val="00516373"/>
    <w:rsid w:val="00524803"/>
    <w:rsid w:val="00531CF2"/>
    <w:rsid w:val="00546F05"/>
    <w:rsid w:val="0055386A"/>
    <w:rsid w:val="00590686"/>
    <w:rsid w:val="005A062A"/>
    <w:rsid w:val="005A74D5"/>
    <w:rsid w:val="005F7973"/>
    <w:rsid w:val="006008DA"/>
    <w:rsid w:val="006009B3"/>
    <w:rsid w:val="00604F78"/>
    <w:rsid w:val="00693187"/>
    <w:rsid w:val="006D6176"/>
    <w:rsid w:val="006F589C"/>
    <w:rsid w:val="00740F53"/>
    <w:rsid w:val="00765A96"/>
    <w:rsid w:val="00773D9C"/>
    <w:rsid w:val="0079275D"/>
    <w:rsid w:val="008A212B"/>
    <w:rsid w:val="00972C04"/>
    <w:rsid w:val="00973BAE"/>
    <w:rsid w:val="00A22517"/>
    <w:rsid w:val="00A96500"/>
    <w:rsid w:val="00AC2C82"/>
    <w:rsid w:val="00AD25EC"/>
    <w:rsid w:val="00B3531E"/>
    <w:rsid w:val="00B70591"/>
    <w:rsid w:val="00B8358C"/>
    <w:rsid w:val="00B85F82"/>
    <w:rsid w:val="00BA294E"/>
    <w:rsid w:val="00BD169F"/>
    <w:rsid w:val="00BD2FA3"/>
    <w:rsid w:val="00C22C64"/>
    <w:rsid w:val="00C601D9"/>
    <w:rsid w:val="00C93671"/>
    <w:rsid w:val="00CB67DB"/>
    <w:rsid w:val="00CE446A"/>
    <w:rsid w:val="00CF3BF7"/>
    <w:rsid w:val="00D326CF"/>
    <w:rsid w:val="00DB3D52"/>
    <w:rsid w:val="00DF1793"/>
    <w:rsid w:val="00E41E5C"/>
    <w:rsid w:val="00E53B2A"/>
    <w:rsid w:val="00E81A98"/>
    <w:rsid w:val="00EB3FCD"/>
    <w:rsid w:val="00EC0087"/>
    <w:rsid w:val="00EE0205"/>
    <w:rsid w:val="00EF5372"/>
    <w:rsid w:val="00F0719F"/>
    <w:rsid w:val="00F7628A"/>
    <w:rsid w:val="00F8664F"/>
    <w:rsid w:val="00FA3DFB"/>
    <w:rsid w:val="00FB7CB2"/>
    <w:rsid w:val="00FE32C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F58C-F901-4C2D-9B3D-EC8C5ECD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Markaryan</cp:lastModifiedBy>
  <cp:revision>44</cp:revision>
  <dcterms:created xsi:type="dcterms:W3CDTF">2021-08-25T06:57:00Z</dcterms:created>
  <dcterms:modified xsi:type="dcterms:W3CDTF">2022-10-14T11:25:00Z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