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</w:p>
    <w:p w:rsidR="009148B0" w:rsidRPr="00036472" w:rsidRDefault="009148B0" w:rsidP="00914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72">
        <w:rPr>
          <w:rFonts w:ascii="Times New Roman" w:hAnsi="Times New Roman" w:cs="Times New Roman"/>
          <w:b/>
          <w:sz w:val="28"/>
          <w:szCs w:val="28"/>
        </w:rPr>
        <w:t>«</w:t>
      </w:r>
      <w:r w:rsidRPr="00036472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  <w:r w:rsidRPr="00036472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B0" w:rsidRPr="00036472" w:rsidRDefault="009148B0" w:rsidP="009148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508"/>
      </w:tblGrid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036472" w:rsidRPr="00036472" w:rsidRDefault="00220923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УО, вариант 1</w:t>
            </w:r>
          </w:p>
        </w:tc>
      </w:tr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азвитие у обучающихся технико-технологической грамотности, технологической компетентности, культуры труда и деловых межличностных отношений.</w:t>
            </w:r>
          </w:p>
          <w:p w:rsidR="009148B0" w:rsidRDefault="009148B0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Курс технологии ориентирован на приобретение </w:t>
            </w:r>
            <w:r w:rsidRPr="0003647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обучающихся с нарушением слуха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прикладной творческой деятельности, а также на социально-трудовую адаптацию и реабилитацию в непрерывном процессе профессионального самоопределения.</w:t>
            </w:r>
          </w:p>
          <w:p w:rsidR="00036472" w:rsidRPr="00036472" w:rsidRDefault="0003647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аккуратности, трудолюбия, предприимчивости, потребности в труде, уважения к людям труда, заботливого и бережного отношения к общественному достоянию и родной природе, бережливости, целеустремлённости, ответственности за результаты своей и коллективной деятельности;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необходимых в повседневной жизни базовых безопасных приёмов использования материалов, инструментов, приборов;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трудовых умений, а также начальных технических, технологических и начальных экономических знаний, необходимых для участия в общественно полезном, созидательном труде;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использованию в трудовой деятельности знаний основ наук;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углубление политехнического кругозора, ознакомление их с общими научными основами и базовыми организационно-экономическими принципами современного производства; ознакомление с отраслями народного хозяйства и популярными профессиями;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информационной основы и персонального опыта для сознательного выбора профессии, определения возможных вариантов своего последующего образования;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выполнению необходимых и доступных видов технологического и бытового труда;</w:t>
            </w:r>
          </w:p>
          <w:p w:rsidR="009148B0" w:rsidRPr="00036472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коммуникативных умений;</w:t>
            </w:r>
          </w:p>
          <w:p w:rsidR="009148B0" w:rsidRDefault="00533EB2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48B0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недостатков развития познавательной и речевой деятельности в процессе труда.</w:t>
            </w:r>
            <w:r w:rsidR="0003647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E86" w:rsidRPr="00036472" w:rsidRDefault="00E62E86" w:rsidP="00533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</w:t>
            </w: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</w:t>
            </w:r>
          </w:p>
        </w:tc>
        <w:tc>
          <w:tcPr>
            <w:tcW w:w="7508" w:type="dxa"/>
          </w:tcPr>
          <w:p w:rsidR="00A97877" w:rsidRPr="00D32C1E" w:rsidRDefault="00A97877" w:rsidP="00A978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специальных (коррекционных) образовательных учреждений VIII вида под ред. В. В. </w:t>
            </w:r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Воронковой, Москва «</w:t>
            </w:r>
            <w:proofErr w:type="spellStart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32C1E">
              <w:rPr>
                <w:rFonts w:ascii="Times New Roman" w:eastAsia="Times New Roman" w:hAnsi="Times New Roman" w:cs="Times New Roman"/>
                <w:sz w:val="28"/>
                <w:szCs w:val="28"/>
              </w:rPr>
              <w:t>», 2019 г.</w:t>
            </w:r>
          </w:p>
          <w:p w:rsidR="00036472" w:rsidRPr="00036472" w:rsidRDefault="00036472" w:rsidP="00833F99">
            <w:pPr>
              <w:pStyle w:val="PreformattedTe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036472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 xml:space="preserve">Пиление столярной ножовкой 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Промышленная заготовка древесины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Игрушки из древесного материала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Сверление отверстий на станке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Игрушки из древесины и других материалов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Выжигание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Пиление лучковой пилой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Строгание рубанком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Соединение деталей с помощью шурупов</w:t>
            </w:r>
          </w:p>
          <w:p w:rsidR="00A97877" w:rsidRP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Изготовление кухонной утвари</w:t>
            </w:r>
          </w:p>
          <w:p w:rsidR="00A97877" w:rsidRDefault="00A97877" w:rsidP="00A978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97877">
              <w:rPr>
                <w:rFonts w:ascii="Times New Roman" w:hAnsi="Times New Roman" w:cs="Times New Roman"/>
                <w:sz w:val="28"/>
              </w:rPr>
              <w:t>Соединение рейки с бруском врезкой</w:t>
            </w:r>
          </w:p>
          <w:p w:rsidR="00A97877" w:rsidRPr="00036472" w:rsidRDefault="00A97877" w:rsidP="00A9787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148B0" w:rsidRPr="00036472" w:rsidTr="00220923">
        <w:tc>
          <w:tcPr>
            <w:tcW w:w="2063" w:type="dxa"/>
          </w:tcPr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7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9148B0" w:rsidRPr="00036472" w:rsidRDefault="009148B0" w:rsidP="0039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</w:tcPr>
          <w:p w:rsidR="002F4C22" w:rsidRPr="00036472" w:rsidRDefault="00A97877" w:rsidP="002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2F4C22" w:rsidRPr="0003647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36472" w:rsidRPr="00036472" w:rsidRDefault="00036472" w:rsidP="008D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0DE" w:rsidRDefault="002770DE"/>
    <w:p w:rsidR="00561C2F" w:rsidRDefault="00561C2F"/>
    <w:sectPr w:rsidR="0056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09"/>
    <w:rsid w:val="00036472"/>
    <w:rsid w:val="00220923"/>
    <w:rsid w:val="002770DE"/>
    <w:rsid w:val="002F4C22"/>
    <w:rsid w:val="00533EB2"/>
    <w:rsid w:val="00561C2F"/>
    <w:rsid w:val="00570309"/>
    <w:rsid w:val="00833F99"/>
    <w:rsid w:val="008D3F19"/>
    <w:rsid w:val="009148B0"/>
    <w:rsid w:val="00A97877"/>
    <w:rsid w:val="00D45E79"/>
    <w:rsid w:val="00E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rsid w:val="009148B0"/>
    <w:pPr>
      <w:suppressAutoHyphens/>
      <w:autoSpaceDN w:val="0"/>
      <w:textAlignment w:val="baseline"/>
    </w:pPr>
    <w:rPr>
      <w:rFonts w:ascii="Liberation Mono" w:eastAsia="NSimSun" w:hAnsi="Liberation Mono" w:cs="Liberation Mono"/>
      <w:color w:val="auto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0364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Markaryan</cp:lastModifiedBy>
  <cp:revision>9</cp:revision>
  <dcterms:created xsi:type="dcterms:W3CDTF">2021-10-28T17:21:00Z</dcterms:created>
  <dcterms:modified xsi:type="dcterms:W3CDTF">2022-10-14T10:49:00Z</dcterms:modified>
</cp:coreProperties>
</file>