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E" w:rsidRPr="0026477E" w:rsidRDefault="0026477E" w:rsidP="002647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7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количестве жилых помещений в общежитии, интернате, приспособленных для использования инвалидами и лицами с ОВЗ</w:t>
      </w:r>
    </w:p>
    <w:p w:rsidR="0026477E" w:rsidRPr="0026477E" w:rsidRDefault="0026477E" w:rsidP="0026477E">
      <w:pPr>
        <w:pStyle w:val="Style2"/>
        <w:widowControl/>
        <w:spacing w:line="276" w:lineRule="auto"/>
        <w:ind w:firstLine="709"/>
        <w:rPr>
          <w:rStyle w:val="FontStyle25"/>
          <w:b w:val="0"/>
          <w:sz w:val="28"/>
          <w:szCs w:val="28"/>
        </w:rPr>
      </w:pPr>
      <w:r w:rsidRPr="0026477E">
        <w:rPr>
          <w:sz w:val="28"/>
          <w:szCs w:val="28"/>
        </w:rPr>
        <w:t xml:space="preserve">В </w:t>
      </w:r>
      <w:r w:rsidRPr="0026477E">
        <w:rPr>
          <w:rStyle w:val="FontStyle25"/>
          <w:b w:val="0"/>
          <w:sz w:val="28"/>
          <w:szCs w:val="28"/>
        </w:rPr>
        <w:t>ГКОУ «Специальная (коррекционная) общеобразовательная школа-интернат №27»</w:t>
      </w:r>
      <w:r>
        <w:rPr>
          <w:rStyle w:val="FontStyle25"/>
          <w:b w:val="0"/>
          <w:sz w:val="28"/>
          <w:szCs w:val="28"/>
        </w:rPr>
        <w:t xml:space="preserve"> имеет в своем составе жилые помещения, приспособленные для использования инвалидами и лицами с ОВЗ: 3 спальных корпуса (спальня младших девочек, спальня старших девочек, спальня мальчиков), 7 санитарно-гигиенических помещений, 5 комнат отдыха.</w:t>
      </w:r>
      <w:bookmarkStart w:id="0" w:name="_GoBack"/>
      <w:bookmarkEnd w:id="0"/>
    </w:p>
    <w:p w:rsidR="000B64BB" w:rsidRPr="0026477E" w:rsidRDefault="000B64BB">
      <w:pPr>
        <w:rPr>
          <w:rFonts w:ascii="Times New Roman" w:hAnsi="Times New Roman" w:cs="Times New Roman"/>
          <w:sz w:val="28"/>
          <w:szCs w:val="28"/>
        </w:rPr>
      </w:pPr>
    </w:p>
    <w:sectPr w:rsidR="000B64BB" w:rsidRPr="0026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7E"/>
    <w:rsid w:val="000B64BB"/>
    <w:rsid w:val="002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4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7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6477E"/>
    <w:rPr>
      <w:b/>
      <w:bCs/>
    </w:rPr>
  </w:style>
  <w:style w:type="paragraph" w:customStyle="1" w:styleId="Style2">
    <w:name w:val="Style2"/>
    <w:basedOn w:val="a"/>
    <w:uiPriority w:val="99"/>
    <w:rsid w:val="0026477E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6477E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4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7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6477E"/>
    <w:rPr>
      <w:b/>
      <w:bCs/>
    </w:rPr>
  </w:style>
  <w:style w:type="paragraph" w:customStyle="1" w:styleId="Style2">
    <w:name w:val="Style2"/>
    <w:basedOn w:val="a"/>
    <w:uiPriority w:val="99"/>
    <w:rsid w:val="0026477E"/>
    <w:pPr>
      <w:widowControl w:val="0"/>
      <w:autoSpaceDE w:val="0"/>
      <w:autoSpaceDN w:val="0"/>
      <w:adjustRightInd w:val="0"/>
      <w:spacing w:after="0" w:line="25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26477E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2022-04-24T19:38:00Z</dcterms:created>
  <dcterms:modified xsi:type="dcterms:W3CDTF">2022-04-24T19:46:00Z</dcterms:modified>
</cp:coreProperties>
</file>