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A6" w:rsidRPr="006C2AFE" w:rsidRDefault="00860AC7" w:rsidP="00860AC7">
      <w:pPr>
        <w:pStyle w:val="a3"/>
        <w:spacing w:line="276" w:lineRule="auto"/>
        <w:jc w:val="both"/>
        <w:rPr>
          <w:szCs w:val="28"/>
        </w:rPr>
      </w:pPr>
      <w:r>
        <w:rPr>
          <w:b/>
          <w:bCs/>
          <w:color w:val="333333"/>
          <w:szCs w:val="28"/>
        </w:rPr>
        <w:t xml:space="preserve">         </w:t>
      </w:r>
      <w:r w:rsidR="003B79A6" w:rsidRPr="00A641EA">
        <w:rPr>
          <w:b/>
          <w:bCs/>
          <w:color w:val="333333"/>
          <w:szCs w:val="28"/>
        </w:rPr>
        <w:t>Дактилология</w:t>
      </w:r>
      <w:r w:rsidR="003B79A6" w:rsidRPr="006C2AFE">
        <w:rPr>
          <w:color w:val="333333"/>
          <w:szCs w:val="28"/>
        </w:rPr>
        <w:t> </w:t>
      </w:r>
      <w:r w:rsidR="003B79A6" w:rsidRPr="00A641EA">
        <w:rPr>
          <w:color w:val="333333"/>
          <w:szCs w:val="28"/>
        </w:rPr>
        <w:t>(</w:t>
      </w:r>
      <w:proofErr w:type="spellStart"/>
      <w:r w:rsidR="003B79A6" w:rsidRPr="00A641EA">
        <w:rPr>
          <w:color w:val="333333"/>
          <w:szCs w:val="28"/>
        </w:rPr>
        <w:t>др</w:t>
      </w:r>
      <w:proofErr w:type="gramStart"/>
      <w:r w:rsidR="003B79A6" w:rsidRPr="00A641EA">
        <w:rPr>
          <w:color w:val="333333"/>
          <w:szCs w:val="28"/>
        </w:rPr>
        <w:t>.-</w:t>
      </w:r>
      <w:proofErr w:type="gramEnd"/>
      <w:r w:rsidR="003B79A6" w:rsidRPr="00A641EA">
        <w:rPr>
          <w:color w:val="333333"/>
          <w:szCs w:val="28"/>
        </w:rPr>
        <w:t>греч</w:t>
      </w:r>
      <w:proofErr w:type="spellEnd"/>
      <w:r w:rsidR="003B79A6" w:rsidRPr="00A641EA">
        <w:rPr>
          <w:color w:val="333333"/>
          <w:szCs w:val="28"/>
        </w:rPr>
        <w:t xml:space="preserve">. δάκτυλος — </w:t>
      </w:r>
      <w:r w:rsidR="00C86347" w:rsidRPr="006C2AFE">
        <w:rPr>
          <w:color w:val="333333"/>
          <w:szCs w:val="28"/>
        </w:rPr>
        <w:t xml:space="preserve">палец + </w:t>
      </w:r>
      <w:proofErr w:type="spellStart"/>
      <w:r w:rsidR="00C86347" w:rsidRPr="006C2AFE">
        <w:rPr>
          <w:color w:val="333333"/>
          <w:szCs w:val="28"/>
        </w:rPr>
        <w:t>др.-греч</w:t>
      </w:r>
      <w:proofErr w:type="spellEnd"/>
      <w:r w:rsidR="00C86347" w:rsidRPr="006C2AFE">
        <w:rPr>
          <w:color w:val="333333"/>
          <w:szCs w:val="28"/>
        </w:rPr>
        <w:t>. λόγος — слово</w:t>
      </w:r>
      <w:r w:rsidR="003B79A6" w:rsidRPr="00A641EA">
        <w:rPr>
          <w:color w:val="333333"/>
          <w:szCs w:val="28"/>
        </w:rPr>
        <w:t>) — своеобразная форма речи (общения), воспроизводящая посредством пальцев рук ор</w:t>
      </w:r>
      <w:r w:rsidR="003B79A6" w:rsidRPr="006C2AFE">
        <w:rPr>
          <w:color w:val="333333"/>
          <w:szCs w:val="28"/>
        </w:rPr>
        <w:t xml:space="preserve">фографическую форму слова речи. </w:t>
      </w:r>
      <w:r w:rsidR="003B79A6" w:rsidRPr="006C2AFE">
        <w:rPr>
          <w:szCs w:val="28"/>
        </w:rPr>
        <w:t>Каждой букве алфавита соответствует особое положение пальцев.</w:t>
      </w:r>
    </w:p>
    <w:p w:rsidR="003B79A6" w:rsidRPr="006C2AFE" w:rsidRDefault="00860AC7" w:rsidP="00860AC7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3B79A6" w:rsidRPr="00A641EA">
        <w:rPr>
          <w:color w:val="333333"/>
          <w:sz w:val="28"/>
          <w:szCs w:val="28"/>
        </w:rPr>
        <w:t>Тем самым</w:t>
      </w:r>
      <w:r w:rsidR="003B79A6" w:rsidRPr="006C2AFE">
        <w:rPr>
          <w:color w:val="333333"/>
          <w:sz w:val="28"/>
          <w:szCs w:val="28"/>
        </w:rPr>
        <w:t> </w:t>
      </w:r>
      <w:r w:rsidR="003B79A6" w:rsidRPr="00A641EA">
        <w:rPr>
          <w:b/>
          <w:bCs/>
          <w:color w:val="333333"/>
          <w:sz w:val="28"/>
          <w:szCs w:val="28"/>
        </w:rPr>
        <w:t>дактилология</w:t>
      </w:r>
      <w:r w:rsidR="003B79A6" w:rsidRPr="006C2AFE">
        <w:rPr>
          <w:b/>
          <w:bCs/>
          <w:color w:val="333333"/>
          <w:sz w:val="28"/>
          <w:szCs w:val="28"/>
        </w:rPr>
        <w:t xml:space="preserve"> </w:t>
      </w:r>
      <w:r w:rsidR="003B79A6" w:rsidRPr="00A641EA">
        <w:rPr>
          <w:color w:val="333333"/>
          <w:sz w:val="28"/>
          <w:szCs w:val="28"/>
        </w:rPr>
        <w:t>сочетает в себе признаки как устной речи, поскольку используется для оперативного общения, так и письменной, поскольку имеет форму последовательности знаков в соответствии с нормами орфографии.</w:t>
      </w:r>
    </w:p>
    <w:p w:rsidR="00C86347" w:rsidRPr="006C2AFE" w:rsidRDefault="00C86347" w:rsidP="00860AC7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</w:p>
    <w:p w:rsidR="003B79A6" w:rsidRDefault="00860AC7" w:rsidP="00860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6347" w:rsidRPr="006C2AFE">
        <w:rPr>
          <w:sz w:val="28"/>
          <w:szCs w:val="28"/>
        </w:rPr>
        <w:t>Дактилология используется как средство общения детей с нарушением слуха.</w:t>
      </w:r>
    </w:p>
    <w:p w:rsidR="006C2AFE" w:rsidRPr="006C2AFE" w:rsidRDefault="006C2AFE" w:rsidP="00860AC7">
      <w:pPr>
        <w:jc w:val="both"/>
        <w:rPr>
          <w:sz w:val="28"/>
          <w:szCs w:val="28"/>
        </w:rPr>
      </w:pPr>
    </w:p>
    <w:p w:rsidR="006B568B" w:rsidRPr="006C2AFE" w:rsidRDefault="00860AC7" w:rsidP="00860AC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33D2" w:rsidRPr="006C2AFE">
        <w:rPr>
          <w:sz w:val="28"/>
          <w:szCs w:val="28"/>
        </w:rPr>
        <w:t xml:space="preserve">Значение </w:t>
      </w:r>
      <w:proofErr w:type="spellStart"/>
      <w:r w:rsidR="003E33D2" w:rsidRPr="006C2AFE">
        <w:rPr>
          <w:sz w:val="28"/>
          <w:szCs w:val="28"/>
        </w:rPr>
        <w:t>дактильной</w:t>
      </w:r>
      <w:proofErr w:type="spellEnd"/>
      <w:r w:rsidR="003E33D2" w:rsidRPr="006C2AFE">
        <w:rPr>
          <w:sz w:val="28"/>
          <w:szCs w:val="28"/>
        </w:rPr>
        <w:t xml:space="preserve"> речи  заключ</w:t>
      </w:r>
      <w:r w:rsidR="008808F4" w:rsidRPr="006C2AFE">
        <w:rPr>
          <w:sz w:val="28"/>
          <w:szCs w:val="28"/>
        </w:rPr>
        <w:t xml:space="preserve">ается в том, что она позволяет </w:t>
      </w:r>
      <w:r w:rsidR="003E33D2" w:rsidRPr="006C2AFE">
        <w:rPr>
          <w:sz w:val="28"/>
          <w:szCs w:val="28"/>
        </w:rPr>
        <w:t xml:space="preserve"> осуществлять анализ воспринимаемой словесной речи,</w:t>
      </w:r>
      <w:r w:rsidR="00C86347" w:rsidRPr="006C2AFE">
        <w:rPr>
          <w:sz w:val="28"/>
          <w:szCs w:val="28"/>
        </w:rPr>
        <w:t xml:space="preserve"> что помогает в</w:t>
      </w:r>
      <w:r w:rsidR="003E33D2" w:rsidRPr="006C2AFE">
        <w:rPr>
          <w:sz w:val="28"/>
          <w:szCs w:val="28"/>
        </w:rPr>
        <w:t xml:space="preserve"> </w:t>
      </w:r>
      <w:r w:rsidR="00C86347" w:rsidRPr="006C2AFE">
        <w:rPr>
          <w:sz w:val="28"/>
          <w:szCs w:val="28"/>
        </w:rPr>
        <w:t>усвоении языка.</w:t>
      </w:r>
      <w:r w:rsidR="003E33D2" w:rsidRPr="006C2AFE">
        <w:rPr>
          <w:sz w:val="28"/>
          <w:szCs w:val="28"/>
        </w:rPr>
        <w:t xml:space="preserve"> </w:t>
      </w:r>
      <w:r w:rsidR="006B568B" w:rsidRPr="006C2AFE">
        <w:rPr>
          <w:sz w:val="28"/>
          <w:szCs w:val="28"/>
        </w:rPr>
        <w:t xml:space="preserve">Использование </w:t>
      </w:r>
      <w:proofErr w:type="spellStart"/>
      <w:r w:rsidR="006B568B" w:rsidRPr="006C2AFE">
        <w:rPr>
          <w:sz w:val="28"/>
          <w:szCs w:val="28"/>
        </w:rPr>
        <w:t>дактильной</w:t>
      </w:r>
      <w:proofErr w:type="spellEnd"/>
      <w:r w:rsidR="006B568B" w:rsidRPr="006C2AFE">
        <w:rPr>
          <w:sz w:val="28"/>
          <w:szCs w:val="28"/>
        </w:rPr>
        <w:t xml:space="preserve"> формы речи ускоряет овладение речью в устной и письменной форме, грамматическим строем языка.</w:t>
      </w:r>
    </w:p>
    <w:p w:rsidR="006B568B" w:rsidRDefault="006B568B" w:rsidP="00860AC7">
      <w:pPr>
        <w:spacing w:line="276" w:lineRule="auto"/>
        <w:jc w:val="both"/>
        <w:rPr>
          <w:sz w:val="28"/>
          <w:szCs w:val="28"/>
        </w:rPr>
      </w:pPr>
      <w:proofErr w:type="spellStart"/>
      <w:r w:rsidRPr="006C2AFE">
        <w:rPr>
          <w:sz w:val="28"/>
          <w:szCs w:val="28"/>
        </w:rPr>
        <w:t>Дактильный</w:t>
      </w:r>
      <w:proofErr w:type="spellEnd"/>
      <w:r w:rsidRPr="006C2AFE">
        <w:rPr>
          <w:sz w:val="28"/>
          <w:szCs w:val="28"/>
        </w:rPr>
        <w:t xml:space="preserve"> знак не только легче воспринимать, но и значительно легче воспроизводить, чем звук.  Обучение </w:t>
      </w:r>
      <w:proofErr w:type="spellStart"/>
      <w:r w:rsidRPr="006C2AFE">
        <w:rPr>
          <w:sz w:val="28"/>
          <w:szCs w:val="28"/>
        </w:rPr>
        <w:t>дактильной</w:t>
      </w:r>
      <w:proofErr w:type="spellEnd"/>
      <w:r w:rsidRPr="006C2AFE">
        <w:rPr>
          <w:sz w:val="28"/>
          <w:szCs w:val="28"/>
        </w:rPr>
        <w:t xml:space="preserve"> речи  оказывает положительное влияние на качество произношен</w:t>
      </w:r>
      <w:r w:rsidR="00620F63" w:rsidRPr="006C2AFE">
        <w:rPr>
          <w:sz w:val="28"/>
          <w:szCs w:val="28"/>
        </w:rPr>
        <w:t>ия, а также</w:t>
      </w:r>
      <w:r w:rsidRPr="006C2AFE">
        <w:rPr>
          <w:sz w:val="28"/>
          <w:szCs w:val="28"/>
        </w:rPr>
        <w:t xml:space="preserve"> позволяет задержаться на  тщательной</w:t>
      </w:r>
      <w:r w:rsidRPr="006C2AFE">
        <w:rPr>
          <w:color w:val="FF6600"/>
          <w:sz w:val="28"/>
          <w:szCs w:val="28"/>
        </w:rPr>
        <w:t xml:space="preserve"> </w:t>
      </w:r>
      <w:r w:rsidRPr="006C2AFE">
        <w:rPr>
          <w:sz w:val="28"/>
          <w:szCs w:val="28"/>
        </w:rPr>
        <w:t xml:space="preserve">отработке </w:t>
      </w:r>
      <w:r w:rsidR="00620F63" w:rsidRPr="006C2AFE">
        <w:rPr>
          <w:sz w:val="28"/>
          <w:szCs w:val="28"/>
        </w:rPr>
        <w:t xml:space="preserve">плохо произносимого </w:t>
      </w:r>
      <w:r w:rsidRPr="006C2AFE">
        <w:rPr>
          <w:sz w:val="28"/>
          <w:szCs w:val="28"/>
        </w:rPr>
        <w:t xml:space="preserve">звука, не мешая усвоению словесной речи в </w:t>
      </w:r>
      <w:proofErr w:type="spellStart"/>
      <w:r w:rsidRPr="006C2AFE">
        <w:rPr>
          <w:sz w:val="28"/>
          <w:szCs w:val="28"/>
        </w:rPr>
        <w:t>дактильной</w:t>
      </w:r>
      <w:proofErr w:type="spellEnd"/>
      <w:r w:rsidRPr="006C2AFE">
        <w:rPr>
          <w:sz w:val="28"/>
          <w:szCs w:val="28"/>
        </w:rPr>
        <w:t xml:space="preserve"> форме.</w:t>
      </w:r>
    </w:p>
    <w:p w:rsidR="00A40104" w:rsidRDefault="00A40104" w:rsidP="00860AC7">
      <w:pPr>
        <w:spacing w:line="276" w:lineRule="auto"/>
        <w:jc w:val="both"/>
        <w:rPr>
          <w:sz w:val="28"/>
          <w:szCs w:val="28"/>
        </w:rPr>
      </w:pPr>
    </w:p>
    <w:p w:rsidR="00A40104" w:rsidRPr="006C2AFE" w:rsidRDefault="00A40104" w:rsidP="00A40104">
      <w:pPr>
        <w:jc w:val="both"/>
        <w:rPr>
          <w:sz w:val="28"/>
          <w:szCs w:val="28"/>
        </w:rPr>
      </w:pPr>
      <w:r w:rsidRPr="00A40104">
        <w:rPr>
          <w:b/>
          <w:bCs/>
          <w:sz w:val="28"/>
          <w:szCs w:val="28"/>
        </w:rPr>
        <w:t>С.А. Зыков</w:t>
      </w:r>
      <w:r w:rsidRPr="00A40104">
        <w:rPr>
          <w:sz w:val="28"/>
          <w:szCs w:val="28"/>
        </w:rPr>
        <w:t xml:space="preserve"> (1977) выдвигал </w:t>
      </w:r>
      <w:proofErr w:type="spellStart"/>
      <w:r w:rsidRPr="00A40104">
        <w:rPr>
          <w:b/>
          <w:bCs/>
          <w:sz w:val="28"/>
          <w:szCs w:val="28"/>
        </w:rPr>
        <w:t>дактильную</w:t>
      </w:r>
      <w:proofErr w:type="spellEnd"/>
      <w:r w:rsidRPr="00A40104">
        <w:rPr>
          <w:b/>
          <w:bCs/>
          <w:sz w:val="28"/>
          <w:szCs w:val="28"/>
        </w:rPr>
        <w:t xml:space="preserve"> речь</w:t>
      </w:r>
      <w:r w:rsidRPr="00A40104">
        <w:rPr>
          <w:sz w:val="28"/>
          <w:szCs w:val="28"/>
        </w:rPr>
        <w:t xml:space="preserve"> как </w:t>
      </w:r>
      <w:r w:rsidRPr="00A40104">
        <w:rPr>
          <w:b/>
          <w:bCs/>
          <w:sz w:val="28"/>
          <w:szCs w:val="28"/>
        </w:rPr>
        <w:t>исходную</w:t>
      </w:r>
      <w:r w:rsidRPr="00A40104">
        <w:rPr>
          <w:sz w:val="28"/>
          <w:szCs w:val="28"/>
        </w:rPr>
        <w:t xml:space="preserve"> в процессе обучения языку, так  аргументировал свой подход:</w:t>
      </w:r>
      <w:r w:rsidRPr="00A40104">
        <w:rPr>
          <w:sz w:val="28"/>
          <w:szCs w:val="28"/>
        </w:rPr>
        <w:br/>
      </w:r>
      <w:r w:rsidRPr="00A40104">
        <w:rPr>
          <w:sz w:val="28"/>
          <w:szCs w:val="28"/>
        </w:rPr>
        <w:br/>
        <w:t xml:space="preserve">1. </w:t>
      </w:r>
      <w:proofErr w:type="spellStart"/>
      <w:r w:rsidRPr="00A40104">
        <w:rPr>
          <w:sz w:val="28"/>
          <w:szCs w:val="28"/>
        </w:rPr>
        <w:t>Дактильная</w:t>
      </w:r>
      <w:proofErr w:type="spellEnd"/>
      <w:r w:rsidRPr="00A40104">
        <w:rPr>
          <w:sz w:val="28"/>
          <w:szCs w:val="28"/>
        </w:rPr>
        <w:t xml:space="preserve"> речь легко воспринимается, ребе</w:t>
      </w:r>
      <w:r>
        <w:rPr>
          <w:sz w:val="28"/>
          <w:szCs w:val="28"/>
        </w:rPr>
        <w:t>нок видит каждый элемент слова.</w:t>
      </w:r>
      <w:r w:rsidRPr="00A40104">
        <w:rPr>
          <w:sz w:val="28"/>
          <w:szCs w:val="28"/>
        </w:rPr>
        <w:br/>
        <w:t>2. Она полностью контролируется самим говорящим. Глухой может проверить себя, сопоставляя свою р</w:t>
      </w:r>
      <w:r>
        <w:rPr>
          <w:sz w:val="28"/>
          <w:szCs w:val="28"/>
        </w:rPr>
        <w:t>ечь со словом, данным учителем.</w:t>
      </w:r>
      <w:r w:rsidRPr="00A40104">
        <w:rPr>
          <w:sz w:val="28"/>
          <w:szCs w:val="28"/>
        </w:rPr>
        <w:br/>
        <w:t xml:space="preserve">3. При </w:t>
      </w:r>
      <w:proofErr w:type="spellStart"/>
      <w:r w:rsidRPr="00A40104">
        <w:rPr>
          <w:sz w:val="28"/>
          <w:szCs w:val="28"/>
        </w:rPr>
        <w:t>дактилировании</w:t>
      </w:r>
      <w:proofErr w:type="spellEnd"/>
      <w:r w:rsidRPr="00A40104">
        <w:rPr>
          <w:sz w:val="28"/>
          <w:szCs w:val="28"/>
        </w:rPr>
        <w:t xml:space="preserve"> формируются пальцевые кинестезии (мышечное чувство руки), благодаря которым структура слова запоминается </w:t>
      </w:r>
      <w:r>
        <w:rPr>
          <w:sz w:val="28"/>
          <w:szCs w:val="28"/>
        </w:rPr>
        <w:t>быстрее и прочнее.</w:t>
      </w:r>
      <w:r w:rsidRPr="00A40104">
        <w:rPr>
          <w:sz w:val="28"/>
          <w:szCs w:val="28"/>
        </w:rPr>
        <w:br/>
        <w:t xml:space="preserve">4. Между пальцевыми кинестезиями и кинестезиями артикуляционного аппарата устанавливаются прочные нейродинамические связи, благодаря которым </w:t>
      </w:r>
      <w:proofErr w:type="spellStart"/>
      <w:r w:rsidRPr="00A40104">
        <w:rPr>
          <w:sz w:val="28"/>
          <w:szCs w:val="28"/>
        </w:rPr>
        <w:t>дактильная</w:t>
      </w:r>
      <w:proofErr w:type="spellEnd"/>
      <w:r w:rsidRPr="00A40104">
        <w:rPr>
          <w:sz w:val="28"/>
          <w:szCs w:val="28"/>
        </w:rPr>
        <w:t xml:space="preserve"> речь становится опорой для устной речи.</w:t>
      </w:r>
    </w:p>
    <w:p w:rsidR="006B568B" w:rsidRDefault="006B568B" w:rsidP="00A40104">
      <w:pPr>
        <w:jc w:val="both"/>
        <w:rPr>
          <w:sz w:val="28"/>
          <w:szCs w:val="28"/>
        </w:rPr>
      </w:pPr>
    </w:p>
    <w:p w:rsidR="00A40104" w:rsidRDefault="00A40104" w:rsidP="00A40104">
      <w:pPr>
        <w:jc w:val="both"/>
        <w:rPr>
          <w:sz w:val="28"/>
          <w:szCs w:val="28"/>
        </w:rPr>
      </w:pPr>
    </w:p>
    <w:p w:rsidR="00A40104" w:rsidRPr="006C2AFE" w:rsidRDefault="00A40104" w:rsidP="00A40104">
      <w:pPr>
        <w:jc w:val="both"/>
        <w:rPr>
          <w:sz w:val="28"/>
          <w:szCs w:val="28"/>
        </w:rPr>
      </w:pPr>
    </w:p>
    <w:p w:rsidR="00461778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1778" w:rsidRPr="006C2AFE">
        <w:rPr>
          <w:sz w:val="28"/>
          <w:szCs w:val="28"/>
        </w:rPr>
        <w:t xml:space="preserve">В </w:t>
      </w:r>
      <w:r w:rsidR="00C86347" w:rsidRPr="006C2AFE">
        <w:rPr>
          <w:sz w:val="28"/>
          <w:szCs w:val="28"/>
        </w:rPr>
        <w:t xml:space="preserve">русской </w:t>
      </w:r>
      <w:proofErr w:type="spellStart"/>
      <w:r w:rsidR="00461778" w:rsidRPr="006C2AFE">
        <w:rPr>
          <w:sz w:val="28"/>
          <w:szCs w:val="28"/>
        </w:rPr>
        <w:t>дактильной</w:t>
      </w:r>
      <w:proofErr w:type="spellEnd"/>
      <w:r w:rsidR="00461778" w:rsidRPr="006C2AFE">
        <w:rPr>
          <w:sz w:val="28"/>
          <w:szCs w:val="28"/>
        </w:rPr>
        <w:t xml:space="preserve"> азбуке, как и в буквенной, 33 знака. Каждый </w:t>
      </w:r>
      <w:proofErr w:type="spellStart"/>
      <w:r w:rsidR="00461778" w:rsidRPr="006C2AFE">
        <w:rPr>
          <w:sz w:val="28"/>
          <w:szCs w:val="28"/>
        </w:rPr>
        <w:t>дактильный</w:t>
      </w:r>
      <w:proofErr w:type="spellEnd"/>
      <w:r w:rsidR="00461778" w:rsidRPr="006C2AFE">
        <w:rPr>
          <w:sz w:val="28"/>
          <w:szCs w:val="28"/>
        </w:rPr>
        <w:t xml:space="preserve"> знак точно соответствует букве алфавита, и многие знаки в </w:t>
      </w:r>
      <w:r w:rsidR="00461778" w:rsidRPr="006C2AFE">
        <w:rPr>
          <w:sz w:val="28"/>
          <w:szCs w:val="28"/>
        </w:rPr>
        <w:lastRenderedPageBreak/>
        <w:t xml:space="preserve">дактилологии изображением напоминают буквы печатного и рукописного шрифтов. Например, </w:t>
      </w:r>
      <w:proofErr w:type="spellStart"/>
      <w:r w:rsidR="00461778" w:rsidRPr="006C2AFE">
        <w:rPr>
          <w:sz w:val="28"/>
          <w:szCs w:val="28"/>
        </w:rPr>
        <w:t>дактилемы</w:t>
      </w:r>
      <w:proofErr w:type="spellEnd"/>
      <w:r w:rsidR="00461778" w:rsidRPr="006C2AFE">
        <w:rPr>
          <w:sz w:val="28"/>
          <w:szCs w:val="28"/>
        </w:rPr>
        <w:t xml:space="preserve"> «о», «л», «м», «с» и т.д.</w:t>
      </w:r>
    </w:p>
    <w:p w:rsidR="006C671F" w:rsidRDefault="006C671F" w:rsidP="00860AC7">
      <w:pPr>
        <w:spacing w:line="276" w:lineRule="auto"/>
        <w:jc w:val="both"/>
        <w:rPr>
          <w:sz w:val="28"/>
          <w:szCs w:val="28"/>
        </w:rPr>
      </w:pPr>
    </w:p>
    <w:p w:rsidR="006C671F" w:rsidRPr="006C2AFE" w:rsidRDefault="006C671F" w:rsidP="006C671F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proofErr w:type="spellStart"/>
      <w:r>
        <w:rPr>
          <w:b/>
          <w:bCs/>
          <w:sz w:val="28"/>
          <w:szCs w:val="28"/>
        </w:rPr>
        <w:t>Дактильная</w:t>
      </w:r>
      <w:proofErr w:type="spellEnd"/>
      <w:r>
        <w:rPr>
          <w:b/>
          <w:bCs/>
          <w:sz w:val="28"/>
          <w:szCs w:val="28"/>
        </w:rPr>
        <w:t xml:space="preserve"> </w:t>
      </w:r>
      <w:r w:rsidRPr="006C671F">
        <w:rPr>
          <w:b/>
          <w:bCs/>
          <w:sz w:val="28"/>
          <w:szCs w:val="28"/>
        </w:rPr>
        <w:t>речь и ее особенности</w:t>
      </w:r>
      <w:r w:rsidRPr="006C671F">
        <w:rPr>
          <w:b/>
          <w:bCs/>
          <w:sz w:val="28"/>
          <w:szCs w:val="28"/>
        </w:rPr>
        <w:br/>
      </w:r>
      <w:r w:rsidRPr="006C671F"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6C671F">
        <w:rPr>
          <w:sz w:val="28"/>
          <w:szCs w:val="28"/>
        </w:rPr>
        <w:t xml:space="preserve">Дактилология, или </w:t>
      </w:r>
      <w:proofErr w:type="spellStart"/>
      <w:r w:rsidRPr="006C671F">
        <w:rPr>
          <w:sz w:val="28"/>
          <w:szCs w:val="28"/>
        </w:rPr>
        <w:t>дактильная</w:t>
      </w:r>
      <w:proofErr w:type="spellEnd"/>
      <w:r w:rsidRPr="006C671F">
        <w:rPr>
          <w:sz w:val="28"/>
          <w:szCs w:val="28"/>
        </w:rPr>
        <w:t xml:space="preserve"> речь,- это форма словесной речи.</w:t>
      </w:r>
      <w:r w:rsidRPr="006C671F">
        <w:rPr>
          <w:sz w:val="28"/>
          <w:szCs w:val="28"/>
        </w:rPr>
        <w:br/>
        <w:t xml:space="preserve">         </w:t>
      </w:r>
      <w:proofErr w:type="spellStart"/>
      <w:r w:rsidRPr="006C671F">
        <w:rPr>
          <w:sz w:val="28"/>
          <w:szCs w:val="28"/>
        </w:rPr>
        <w:t>Дактильную</w:t>
      </w:r>
      <w:proofErr w:type="spellEnd"/>
      <w:r w:rsidRPr="006C671F">
        <w:rPr>
          <w:sz w:val="28"/>
          <w:szCs w:val="28"/>
        </w:rPr>
        <w:t xml:space="preserve"> азбуку называют ручной, так как каждая буква передается определенными положениями пальцев одной (одноручная дактилология) или обеих рук (двуручная дактилология).</w:t>
      </w:r>
      <w:r w:rsidRPr="006C671F">
        <w:rPr>
          <w:sz w:val="28"/>
          <w:szCs w:val="28"/>
        </w:rPr>
        <w:br/>
        <w:t xml:space="preserve">         Посредством </w:t>
      </w:r>
      <w:proofErr w:type="spellStart"/>
      <w:r w:rsidRPr="006C671F">
        <w:rPr>
          <w:sz w:val="28"/>
          <w:szCs w:val="28"/>
        </w:rPr>
        <w:t>дактильных</w:t>
      </w:r>
      <w:proofErr w:type="spellEnd"/>
      <w:r w:rsidRPr="006C671F">
        <w:rPr>
          <w:sz w:val="28"/>
          <w:szCs w:val="28"/>
        </w:rPr>
        <w:t xml:space="preserve"> знаков, следующих друг за другом в определённом порядке, может быть составлено любое слово, любое предложение. </w:t>
      </w:r>
      <w:r w:rsidRPr="006C671F">
        <w:rPr>
          <w:sz w:val="28"/>
          <w:szCs w:val="28"/>
        </w:rPr>
        <w:br/>
        <w:t xml:space="preserve">        Каждый </w:t>
      </w:r>
      <w:proofErr w:type="spellStart"/>
      <w:r w:rsidRPr="006C671F">
        <w:rPr>
          <w:sz w:val="28"/>
          <w:szCs w:val="28"/>
        </w:rPr>
        <w:t>дактильный</w:t>
      </w:r>
      <w:proofErr w:type="spellEnd"/>
      <w:r w:rsidRPr="006C671F">
        <w:rPr>
          <w:sz w:val="28"/>
          <w:szCs w:val="28"/>
        </w:rPr>
        <w:t xml:space="preserve"> знак (</w:t>
      </w:r>
      <w:proofErr w:type="spellStart"/>
      <w:r w:rsidRPr="006C671F">
        <w:rPr>
          <w:sz w:val="28"/>
          <w:szCs w:val="28"/>
        </w:rPr>
        <w:t>дактилема</w:t>
      </w:r>
      <w:proofErr w:type="spellEnd"/>
      <w:r w:rsidRPr="006C671F">
        <w:rPr>
          <w:sz w:val="28"/>
          <w:szCs w:val="28"/>
        </w:rPr>
        <w:t xml:space="preserve">) соответствует определённой единице устной речи. Процесс общения с помощью </w:t>
      </w:r>
      <w:proofErr w:type="spellStart"/>
      <w:r w:rsidRPr="006C671F">
        <w:rPr>
          <w:sz w:val="28"/>
          <w:szCs w:val="28"/>
        </w:rPr>
        <w:t>дактильных</w:t>
      </w:r>
      <w:proofErr w:type="spellEnd"/>
      <w:r w:rsidRPr="006C671F">
        <w:rPr>
          <w:sz w:val="28"/>
          <w:szCs w:val="28"/>
        </w:rPr>
        <w:t xml:space="preserve"> знаков можно назвать письмом в воздухе. Это письмо осуществляется слева направо. В отличие от идеографического письма </w:t>
      </w:r>
      <w:proofErr w:type="spellStart"/>
      <w:r w:rsidRPr="006C671F">
        <w:rPr>
          <w:sz w:val="28"/>
          <w:szCs w:val="28"/>
        </w:rPr>
        <w:t>дактильное</w:t>
      </w:r>
      <w:proofErr w:type="spellEnd"/>
      <w:r w:rsidRPr="006C671F">
        <w:rPr>
          <w:sz w:val="28"/>
          <w:szCs w:val="28"/>
        </w:rPr>
        <w:t xml:space="preserve"> письмо отражает звуковую форму слова. При </w:t>
      </w:r>
      <w:proofErr w:type="spellStart"/>
      <w:r w:rsidRPr="006C671F">
        <w:rPr>
          <w:sz w:val="28"/>
          <w:szCs w:val="28"/>
        </w:rPr>
        <w:t>дактильном</w:t>
      </w:r>
      <w:proofErr w:type="spellEnd"/>
      <w:r w:rsidRPr="006C671F">
        <w:rPr>
          <w:sz w:val="28"/>
          <w:szCs w:val="28"/>
        </w:rPr>
        <w:t xml:space="preserve"> разговоре соблюдаются все правила орфографии, морфологии и синтаксиса данного языка. </w:t>
      </w:r>
      <w:proofErr w:type="spellStart"/>
      <w:r w:rsidRPr="006C671F">
        <w:rPr>
          <w:sz w:val="28"/>
          <w:szCs w:val="28"/>
        </w:rPr>
        <w:t>Дактильная</w:t>
      </w:r>
      <w:proofErr w:type="spellEnd"/>
      <w:r w:rsidRPr="006C671F">
        <w:rPr>
          <w:sz w:val="28"/>
          <w:szCs w:val="28"/>
        </w:rPr>
        <w:t xml:space="preserve"> речь подчиняется правилам не столько устной, сколько письменной речи.</w:t>
      </w:r>
      <w:r>
        <w:rPr>
          <w:sz w:val="28"/>
          <w:szCs w:val="28"/>
        </w:rPr>
        <w:t xml:space="preserve"> </w:t>
      </w:r>
      <w:proofErr w:type="spellStart"/>
      <w:r w:rsidRPr="006C671F">
        <w:rPr>
          <w:sz w:val="28"/>
          <w:szCs w:val="28"/>
        </w:rPr>
        <w:t>Дактильная</w:t>
      </w:r>
      <w:proofErr w:type="spellEnd"/>
      <w:r w:rsidRPr="006C671F">
        <w:rPr>
          <w:sz w:val="28"/>
          <w:szCs w:val="28"/>
        </w:rPr>
        <w:t xml:space="preserve"> речь воспринимается зрительно. </w:t>
      </w:r>
      <w:proofErr w:type="gramStart"/>
      <w:r w:rsidRPr="006C671F">
        <w:rPr>
          <w:sz w:val="28"/>
          <w:szCs w:val="28"/>
        </w:rPr>
        <w:t>Говорящий</w:t>
      </w:r>
      <w:proofErr w:type="gramEnd"/>
      <w:r w:rsidRPr="006C671F">
        <w:rPr>
          <w:sz w:val="28"/>
          <w:szCs w:val="28"/>
        </w:rPr>
        <w:t xml:space="preserve"> посредством </w:t>
      </w:r>
      <w:proofErr w:type="spellStart"/>
      <w:r w:rsidRPr="006C671F">
        <w:rPr>
          <w:sz w:val="28"/>
          <w:szCs w:val="28"/>
        </w:rPr>
        <w:t>дактильного</w:t>
      </w:r>
      <w:proofErr w:type="spellEnd"/>
      <w:r w:rsidRPr="006C671F">
        <w:rPr>
          <w:sz w:val="28"/>
          <w:szCs w:val="28"/>
        </w:rPr>
        <w:t xml:space="preserve"> алфавита воспроизводит словесную речь не </w:t>
      </w:r>
      <w:proofErr w:type="spellStart"/>
      <w:r w:rsidRPr="006C671F">
        <w:rPr>
          <w:sz w:val="28"/>
          <w:szCs w:val="28"/>
        </w:rPr>
        <w:t>орфоэпически</w:t>
      </w:r>
      <w:proofErr w:type="spellEnd"/>
      <w:r w:rsidRPr="006C671F">
        <w:rPr>
          <w:sz w:val="28"/>
          <w:szCs w:val="28"/>
        </w:rPr>
        <w:t xml:space="preserve">, а </w:t>
      </w:r>
      <w:proofErr w:type="spellStart"/>
      <w:r w:rsidRPr="006C671F">
        <w:rPr>
          <w:sz w:val="28"/>
          <w:szCs w:val="28"/>
        </w:rPr>
        <w:t>орфографически</w:t>
      </w:r>
      <w:proofErr w:type="spellEnd"/>
      <w:r w:rsidRPr="006C671F">
        <w:rPr>
          <w:sz w:val="28"/>
          <w:szCs w:val="28"/>
        </w:rPr>
        <w:t xml:space="preserve">. При </w:t>
      </w:r>
      <w:proofErr w:type="spellStart"/>
      <w:r w:rsidRPr="006C671F">
        <w:rPr>
          <w:sz w:val="28"/>
          <w:szCs w:val="28"/>
        </w:rPr>
        <w:t>дактилировании</w:t>
      </w:r>
      <w:proofErr w:type="spellEnd"/>
      <w:r w:rsidRPr="006C671F">
        <w:rPr>
          <w:sz w:val="28"/>
          <w:szCs w:val="28"/>
        </w:rPr>
        <w:t xml:space="preserve"> происходит не слушание речи, а чтение ручных изображений буквенного состава слова. </w:t>
      </w:r>
      <w:r w:rsidRPr="006C671F">
        <w:rPr>
          <w:sz w:val="28"/>
          <w:szCs w:val="28"/>
        </w:rPr>
        <w:br/>
        <w:t xml:space="preserve">      </w:t>
      </w:r>
      <w:proofErr w:type="spellStart"/>
      <w:r w:rsidRPr="006C671F">
        <w:rPr>
          <w:sz w:val="28"/>
          <w:szCs w:val="28"/>
        </w:rPr>
        <w:t>Дактильные</w:t>
      </w:r>
      <w:proofErr w:type="spellEnd"/>
      <w:r w:rsidRPr="006C671F">
        <w:rPr>
          <w:sz w:val="28"/>
          <w:szCs w:val="28"/>
        </w:rPr>
        <w:t xml:space="preserve"> алфавиты содержат количество знаков, соответствующее числу букв, имеющихся в алфавите того или иного языка.</w:t>
      </w:r>
    </w:p>
    <w:p w:rsidR="00461778" w:rsidRPr="006C2AFE" w:rsidRDefault="00461778" w:rsidP="00860AC7">
      <w:pPr>
        <w:spacing w:line="276" w:lineRule="auto"/>
        <w:jc w:val="both"/>
        <w:rPr>
          <w:sz w:val="28"/>
          <w:szCs w:val="28"/>
        </w:rPr>
      </w:pPr>
    </w:p>
    <w:p w:rsidR="00461778" w:rsidRPr="006C2AFE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1778" w:rsidRPr="006C2AFE">
        <w:rPr>
          <w:sz w:val="28"/>
          <w:szCs w:val="28"/>
        </w:rPr>
        <w:t xml:space="preserve">Усвоив дактилологию, можно обратиться к ребёнку с помощью слова, назвать ему, как слышащему, любой предмет, но делать это, не только произнося слово устно, но и «произнося» его пальцами. При этом ребёнок точно воспринимает буквенный состав и грамматическую форму слова, что не всегда возможно только при устном проговаривании, т.к. некоторые звуки схожи </w:t>
      </w:r>
      <w:proofErr w:type="spellStart"/>
      <w:r w:rsidR="00461778" w:rsidRPr="006C2AFE">
        <w:rPr>
          <w:sz w:val="28"/>
          <w:szCs w:val="28"/>
        </w:rPr>
        <w:t>артикуляционно</w:t>
      </w:r>
      <w:proofErr w:type="spellEnd"/>
      <w:r w:rsidR="00461778" w:rsidRPr="006C2AFE">
        <w:rPr>
          <w:sz w:val="28"/>
          <w:szCs w:val="28"/>
        </w:rPr>
        <w:t xml:space="preserve"> (</w:t>
      </w:r>
      <w:proofErr w:type="spellStart"/>
      <w:r w:rsidR="00461778" w:rsidRPr="006C2AFE">
        <w:rPr>
          <w:sz w:val="28"/>
          <w:szCs w:val="28"/>
        </w:rPr>
        <w:t>м-п</w:t>
      </w:r>
      <w:proofErr w:type="spellEnd"/>
      <w:r w:rsidR="00461778" w:rsidRPr="006C2AFE">
        <w:rPr>
          <w:sz w:val="28"/>
          <w:szCs w:val="28"/>
        </w:rPr>
        <w:t>) или вообще не видны (</w:t>
      </w:r>
      <w:proofErr w:type="spellStart"/>
      <w:r w:rsidR="00461778" w:rsidRPr="006C2AFE">
        <w:rPr>
          <w:sz w:val="28"/>
          <w:szCs w:val="28"/>
        </w:rPr>
        <w:t>к</w:t>
      </w:r>
      <w:proofErr w:type="gramStart"/>
      <w:r w:rsidR="00461778" w:rsidRPr="006C2AFE">
        <w:rPr>
          <w:sz w:val="28"/>
          <w:szCs w:val="28"/>
        </w:rPr>
        <w:t>,г</w:t>
      </w:r>
      <w:proofErr w:type="gramEnd"/>
      <w:r w:rsidR="00461778" w:rsidRPr="006C2AFE">
        <w:rPr>
          <w:sz w:val="28"/>
          <w:szCs w:val="28"/>
        </w:rPr>
        <w:t>,х</w:t>
      </w:r>
      <w:proofErr w:type="spellEnd"/>
      <w:r w:rsidR="00461778" w:rsidRPr="006C2AFE">
        <w:rPr>
          <w:sz w:val="28"/>
          <w:szCs w:val="28"/>
        </w:rPr>
        <w:t>).</w:t>
      </w:r>
    </w:p>
    <w:p w:rsidR="00620F63" w:rsidRPr="006C2AFE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1778" w:rsidRPr="006C2AFE">
        <w:rPr>
          <w:sz w:val="28"/>
          <w:szCs w:val="28"/>
        </w:rPr>
        <w:t xml:space="preserve">Со временем, научившись произносить звуки, ребёнок будет пользоваться в устной форме всеми теми словами и выражениями, которые к этому времени он сможет правильно </w:t>
      </w:r>
      <w:proofErr w:type="spellStart"/>
      <w:r w:rsidR="00620F63" w:rsidRPr="006C2AFE">
        <w:rPr>
          <w:sz w:val="28"/>
          <w:szCs w:val="28"/>
        </w:rPr>
        <w:t>дактилировать</w:t>
      </w:r>
      <w:proofErr w:type="spellEnd"/>
      <w:proofErr w:type="gramStart"/>
      <w:r w:rsidR="00620F63" w:rsidRPr="006C2AFE">
        <w:rPr>
          <w:sz w:val="28"/>
          <w:szCs w:val="28"/>
        </w:rPr>
        <w:t xml:space="preserve"> .</w:t>
      </w:r>
      <w:proofErr w:type="gramEnd"/>
    </w:p>
    <w:p w:rsidR="00620F63" w:rsidRPr="006C2AFE" w:rsidRDefault="00461778" w:rsidP="00860AC7">
      <w:pPr>
        <w:spacing w:line="276" w:lineRule="auto"/>
        <w:jc w:val="both"/>
        <w:rPr>
          <w:sz w:val="28"/>
          <w:szCs w:val="28"/>
        </w:rPr>
      </w:pPr>
      <w:r w:rsidRPr="006C2AFE">
        <w:rPr>
          <w:sz w:val="28"/>
          <w:szCs w:val="28"/>
        </w:rPr>
        <w:t xml:space="preserve">Таким образом, </w:t>
      </w:r>
      <w:proofErr w:type="spellStart"/>
      <w:r w:rsidRPr="006C2AFE">
        <w:rPr>
          <w:sz w:val="28"/>
          <w:szCs w:val="28"/>
        </w:rPr>
        <w:t>дактильная</w:t>
      </w:r>
      <w:proofErr w:type="spellEnd"/>
      <w:r w:rsidRPr="006C2AFE">
        <w:rPr>
          <w:sz w:val="28"/>
          <w:szCs w:val="28"/>
        </w:rPr>
        <w:t xml:space="preserve"> речь – это лишь вспомогательное средство обучения речи, необходимое для облегчения формирования словесной </w:t>
      </w:r>
      <w:r w:rsidR="00620F63" w:rsidRPr="006C2AFE">
        <w:rPr>
          <w:sz w:val="28"/>
          <w:szCs w:val="28"/>
        </w:rPr>
        <w:t>речи.</w:t>
      </w:r>
    </w:p>
    <w:p w:rsidR="008808F4" w:rsidRPr="006C2AFE" w:rsidRDefault="008808F4" w:rsidP="00860AC7">
      <w:pPr>
        <w:spacing w:line="276" w:lineRule="auto"/>
        <w:jc w:val="both"/>
        <w:rPr>
          <w:b/>
          <w:sz w:val="28"/>
          <w:szCs w:val="28"/>
        </w:rPr>
      </w:pPr>
    </w:p>
    <w:p w:rsidR="008808F4" w:rsidRPr="006C2AFE" w:rsidRDefault="00860AC7" w:rsidP="00860AC7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12202">
        <w:rPr>
          <w:sz w:val="28"/>
          <w:szCs w:val="28"/>
        </w:rPr>
        <w:t>Но н</w:t>
      </w:r>
      <w:r w:rsidR="008808F4" w:rsidRPr="006C2AFE">
        <w:rPr>
          <w:sz w:val="28"/>
          <w:szCs w:val="28"/>
        </w:rPr>
        <w:t xml:space="preserve">еобходимо специально учить детей произносить усвоенные слова без </w:t>
      </w:r>
      <w:proofErr w:type="spellStart"/>
      <w:r w:rsidR="008808F4" w:rsidRPr="006C2AFE">
        <w:rPr>
          <w:sz w:val="28"/>
          <w:szCs w:val="28"/>
        </w:rPr>
        <w:t>дактилирования</w:t>
      </w:r>
      <w:proofErr w:type="spellEnd"/>
      <w:r w:rsidR="008808F4" w:rsidRPr="006C2AFE">
        <w:rPr>
          <w:sz w:val="28"/>
          <w:szCs w:val="28"/>
        </w:rPr>
        <w:t>.</w:t>
      </w:r>
    </w:p>
    <w:p w:rsidR="003E33D2" w:rsidRPr="006C2AFE" w:rsidRDefault="003E33D2" w:rsidP="00860AC7">
      <w:pPr>
        <w:spacing w:line="276" w:lineRule="auto"/>
        <w:jc w:val="both"/>
        <w:rPr>
          <w:sz w:val="28"/>
          <w:szCs w:val="28"/>
        </w:rPr>
      </w:pPr>
    </w:p>
    <w:p w:rsidR="00461778" w:rsidRPr="006C2AFE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1778" w:rsidRPr="006C2AFE">
        <w:rPr>
          <w:sz w:val="28"/>
          <w:szCs w:val="28"/>
        </w:rPr>
        <w:t xml:space="preserve">Важное условие в дактилологии – правильное и красивое </w:t>
      </w:r>
      <w:proofErr w:type="spellStart"/>
      <w:r w:rsidR="00461778" w:rsidRPr="006C2AFE">
        <w:rPr>
          <w:sz w:val="28"/>
          <w:szCs w:val="28"/>
        </w:rPr>
        <w:t>дактилирование</w:t>
      </w:r>
      <w:proofErr w:type="spellEnd"/>
      <w:r w:rsidR="00461778" w:rsidRPr="006C2AFE">
        <w:rPr>
          <w:sz w:val="28"/>
          <w:szCs w:val="28"/>
        </w:rPr>
        <w:t>.</w:t>
      </w:r>
    </w:p>
    <w:p w:rsidR="003B79A6" w:rsidRPr="006C2AFE" w:rsidRDefault="003B79A6" w:rsidP="00860AC7">
      <w:pPr>
        <w:spacing w:line="276" w:lineRule="auto"/>
        <w:jc w:val="both"/>
        <w:rPr>
          <w:sz w:val="28"/>
          <w:szCs w:val="28"/>
        </w:rPr>
      </w:pPr>
    </w:p>
    <w:p w:rsidR="003B79A6" w:rsidRPr="006C2AFE" w:rsidRDefault="003B79A6" w:rsidP="00860AC7">
      <w:pPr>
        <w:spacing w:line="276" w:lineRule="auto"/>
        <w:jc w:val="both"/>
        <w:rPr>
          <w:sz w:val="28"/>
          <w:szCs w:val="28"/>
        </w:rPr>
      </w:pPr>
    </w:p>
    <w:p w:rsidR="003B79A6" w:rsidRPr="00A90C13" w:rsidRDefault="003B79A6" w:rsidP="00860AC7">
      <w:pPr>
        <w:spacing w:line="276" w:lineRule="auto"/>
        <w:jc w:val="both"/>
        <w:outlineLvl w:val="2"/>
        <w:rPr>
          <w:b/>
          <w:bCs/>
          <w:color w:val="414B56"/>
          <w:sz w:val="28"/>
          <w:szCs w:val="28"/>
        </w:rPr>
      </w:pPr>
      <w:r w:rsidRPr="00A641EA">
        <w:rPr>
          <w:b/>
          <w:bCs/>
          <w:color w:val="414B56"/>
          <w:sz w:val="28"/>
          <w:szCs w:val="28"/>
        </w:rPr>
        <w:t xml:space="preserve">Правила </w:t>
      </w:r>
      <w:proofErr w:type="spellStart"/>
      <w:r w:rsidRPr="00A641EA">
        <w:rPr>
          <w:b/>
          <w:bCs/>
          <w:color w:val="414B56"/>
          <w:sz w:val="28"/>
          <w:szCs w:val="28"/>
        </w:rPr>
        <w:t>дактилирования</w:t>
      </w:r>
      <w:proofErr w:type="spellEnd"/>
    </w:p>
    <w:p w:rsidR="003B79A6" w:rsidRPr="00860AC7" w:rsidRDefault="00860AC7" w:rsidP="00860AC7">
      <w:pPr>
        <w:pStyle w:val="a5"/>
        <w:shd w:val="clear" w:color="auto" w:fill="FFFFFF"/>
        <w:spacing w:before="120" w:beforeAutospacing="0" w:after="120" w:afterAutospacing="0" w:line="276" w:lineRule="auto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      </w:t>
      </w:r>
      <w:r w:rsidR="003B79A6" w:rsidRPr="006C2AFE">
        <w:rPr>
          <w:color w:val="202122"/>
          <w:sz w:val="28"/>
          <w:szCs w:val="28"/>
        </w:rPr>
        <w:t xml:space="preserve">Правила использования русской </w:t>
      </w:r>
      <w:proofErr w:type="spellStart"/>
      <w:r w:rsidR="003B79A6" w:rsidRPr="006C2AFE">
        <w:rPr>
          <w:color w:val="202122"/>
          <w:sz w:val="28"/>
          <w:szCs w:val="28"/>
        </w:rPr>
        <w:t>дактильной</w:t>
      </w:r>
      <w:proofErr w:type="spellEnd"/>
      <w:r w:rsidR="003B79A6" w:rsidRPr="006C2AFE">
        <w:rPr>
          <w:color w:val="202122"/>
          <w:sz w:val="28"/>
          <w:szCs w:val="28"/>
        </w:rPr>
        <w:t xml:space="preserve"> азбуки таковы</w:t>
      </w:r>
      <w:hyperlink r:id="rId5" w:anchor="cite_note-4" w:history="1">
        <w:r w:rsidR="003B79A6" w:rsidRPr="006C2AFE">
          <w:rPr>
            <w:rStyle w:val="a6"/>
            <w:color w:val="0B0080"/>
            <w:sz w:val="28"/>
            <w:szCs w:val="28"/>
            <w:vertAlign w:val="superscript"/>
          </w:rPr>
          <w:t>[4]</w:t>
        </w:r>
      </w:hyperlink>
      <w:r w:rsidR="003B79A6" w:rsidRPr="006C2AFE">
        <w:rPr>
          <w:color w:val="202122"/>
          <w:sz w:val="28"/>
          <w:szCs w:val="28"/>
        </w:rPr>
        <w:t xml:space="preserve">: </w:t>
      </w:r>
      <w:proofErr w:type="spellStart"/>
      <w:r w:rsidR="003B79A6" w:rsidRPr="006C2AFE">
        <w:rPr>
          <w:color w:val="202122"/>
          <w:sz w:val="28"/>
          <w:szCs w:val="28"/>
        </w:rPr>
        <w:t>дактилирование</w:t>
      </w:r>
      <w:proofErr w:type="spellEnd"/>
      <w:r w:rsidR="003B79A6" w:rsidRPr="006C2AFE">
        <w:rPr>
          <w:color w:val="202122"/>
          <w:sz w:val="28"/>
          <w:szCs w:val="28"/>
        </w:rPr>
        <w:t xml:space="preserve"> производится плавно и слитно обращённой к собеседнику кистью правой руки, которая согнута в локте, в соответствии с правилами орфографии, проговаривая </w:t>
      </w:r>
      <w:proofErr w:type="spellStart"/>
      <w:r w:rsidR="003B79A6" w:rsidRPr="006C2AFE">
        <w:rPr>
          <w:color w:val="202122"/>
          <w:sz w:val="28"/>
          <w:szCs w:val="28"/>
        </w:rPr>
        <w:t>дактилируемые</w:t>
      </w:r>
      <w:proofErr w:type="spellEnd"/>
      <w:r w:rsidR="003B79A6" w:rsidRPr="006C2AFE">
        <w:rPr>
          <w:color w:val="202122"/>
          <w:sz w:val="28"/>
          <w:szCs w:val="28"/>
        </w:rPr>
        <w:t xml:space="preserve"> слова и смотря на собеседника. Слова разделяются паузой, а фразы — остановкой. Кисть при </w:t>
      </w:r>
      <w:proofErr w:type="spellStart"/>
      <w:r w:rsidR="003B79A6" w:rsidRPr="006C2AFE">
        <w:rPr>
          <w:color w:val="202122"/>
          <w:sz w:val="28"/>
          <w:szCs w:val="28"/>
        </w:rPr>
        <w:t>дактилировании</w:t>
      </w:r>
      <w:proofErr w:type="spellEnd"/>
      <w:r w:rsidR="003B79A6" w:rsidRPr="006C2AFE">
        <w:rPr>
          <w:color w:val="202122"/>
          <w:sz w:val="28"/>
          <w:szCs w:val="28"/>
        </w:rPr>
        <w:t xml:space="preserve"> перемещается влево. В случае ошибки заново </w:t>
      </w:r>
      <w:proofErr w:type="spellStart"/>
      <w:r w:rsidR="003B79A6" w:rsidRPr="006C2AFE">
        <w:rPr>
          <w:color w:val="202122"/>
          <w:sz w:val="28"/>
          <w:szCs w:val="28"/>
        </w:rPr>
        <w:t>дактилируется</w:t>
      </w:r>
      <w:proofErr w:type="spellEnd"/>
      <w:r w:rsidR="003B79A6" w:rsidRPr="006C2AFE">
        <w:rPr>
          <w:color w:val="202122"/>
          <w:sz w:val="28"/>
          <w:szCs w:val="28"/>
        </w:rPr>
        <w:t xml:space="preserve"> слово с начала.</w:t>
      </w:r>
    </w:p>
    <w:p w:rsidR="003B79A6" w:rsidRPr="00A641EA" w:rsidRDefault="003B79A6" w:rsidP="00860AC7">
      <w:pPr>
        <w:spacing w:line="276" w:lineRule="auto"/>
        <w:jc w:val="both"/>
        <w:rPr>
          <w:color w:val="000000"/>
          <w:sz w:val="28"/>
          <w:szCs w:val="28"/>
        </w:rPr>
      </w:pPr>
    </w:p>
    <w:p w:rsidR="00461778" w:rsidRPr="00860AC7" w:rsidRDefault="00860AC7" w:rsidP="00860AC7">
      <w:pPr>
        <w:jc w:val="both"/>
        <w:rPr>
          <w:color w:val="274E13"/>
          <w:sz w:val="28"/>
          <w:szCs w:val="28"/>
        </w:rPr>
      </w:pPr>
      <w:r>
        <w:rPr>
          <w:color w:val="274E13"/>
          <w:sz w:val="28"/>
          <w:szCs w:val="28"/>
        </w:rPr>
        <w:t>1.</w:t>
      </w:r>
      <w:r w:rsidR="003B79A6" w:rsidRPr="00860AC7">
        <w:rPr>
          <w:color w:val="274E13"/>
          <w:sz w:val="28"/>
          <w:szCs w:val="28"/>
        </w:rPr>
        <w:t xml:space="preserve">Дактилирование ведется в соответствии с нормами правописания по орфографическим правилам, т.е. как пишется, так и </w:t>
      </w:r>
      <w:proofErr w:type="spellStart"/>
      <w:r w:rsidR="003B79A6" w:rsidRPr="00860AC7">
        <w:rPr>
          <w:color w:val="274E13"/>
          <w:sz w:val="28"/>
          <w:szCs w:val="28"/>
        </w:rPr>
        <w:t>показывавется</w:t>
      </w:r>
      <w:proofErr w:type="spellEnd"/>
      <w:r w:rsidR="003B79A6" w:rsidRPr="00860AC7">
        <w:rPr>
          <w:color w:val="274E13"/>
          <w:sz w:val="28"/>
          <w:szCs w:val="28"/>
        </w:rPr>
        <w:t>.</w:t>
      </w:r>
    </w:p>
    <w:p w:rsidR="00860AC7" w:rsidRPr="00860AC7" w:rsidRDefault="00860AC7" w:rsidP="00860AC7">
      <w:pPr>
        <w:pStyle w:val="a7"/>
        <w:ind w:left="750"/>
        <w:jc w:val="both"/>
        <w:rPr>
          <w:color w:val="274E13"/>
          <w:sz w:val="28"/>
          <w:szCs w:val="28"/>
        </w:rPr>
      </w:pPr>
    </w:p>
    <w:p w:rsidR="003B79A6" w:rsidRDefault="00860AC7" w:rsidP="00860AC7">
      <w:pPr>
        <w:jc w:val="both"/>
        <w:rPr>
          <w:color w:val="274E13"/>
          <w:sz w:val="28"/>
          <w:szCs w:val="28"/>
        </w:rPr>
      </w:pPr>
      <w:r>
        <w:rPr>
          <w:color w:val="274E13"/>
          <w:sz w:val="28"/>
          <w:szCs w:val="28"/>
        </w:rPr>
        <w:t>2.</w:t>
      </w:r>
      <w:r w:rsidR="003B79A6" w:rsidRPr="00A641EA">
        <w:rPr>
          <w:color w:val="274E13"/>
          <w:sz w:val="28"/>
          <w:szCs w:val="28"/>
        </w:rPr>
        <w:t xml:space="preserve">Дактилирование сопровождается артикуляцией, желательно с одновременным </w:t>
      </w:r>
      <w:r>
        <w:rPr>
          <w:color w:val="274E13"/>
          <w:sz w:val="28"/>
          <w:szCs w:val="28"/>
        </w:rPr>
        <w:t>проговариванием сообщения.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3.</w:t>
      </w:r>
      <w:r w:rsidR="003B79A6" w:rsidRPr="00A641EA">
        <w:rPr>
          <w:color w:val="274E13"/>
          <w:sz w:val="28"/>
          <w:szCs w:val="28"/>
        </w:rPr>
        <w:t xml:space="preserve">Обозначение </w:t>
      </w:r>
      <w:proofErr w:type="spellStart"/>
      <w:r w:rsidR="003B79A6" w:rsidRPr="00A641EA">
        <w:rPr>
          <w:color w:val="274E13"/>
          <w:sz w:val="28"/>
          <w:szCs w:val="28"/>
        </w:rPr>
        <w:t>дактильных</w:t>
      </w:r>
      <w:proofErr w:type="spellEnd"/>
      <w:r w:rsidR="003B79A6" w:rsidRPr="00A641EA">
        <w:rPr>
          <w:color w:val="274E13"/>
          <w:sz w:val="28"/>
          <w:szCs w:val="28"/>
        </w:rPr>
        <w:t xml:space="preserve"> </w:t>
      </w:r>
      <w:r>
        <w:rPr>
          <w:color w:val="274E13"/>
          <w:sz w:val="28"/>
          <w:szCs w:val="28"/>
        </w:rPr>
        <w:t>знаков должно быть точным.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4.</w:t>
      </w:r>
      <w:r w:rsidR="003B79A6" w:rsidRPr="00A641EA">
        <w:rPr>
          <w:color w:val="274E13"/>
          <w:sz w:val="28"/>
          <w:szCs w:val="28"/>
        </w:rPr>
        <w:t>Дактилировать следует плавно и слитно.</w:t>
      </w:r>
    </w:p>
    <w:p w:rsidR="00860AC7" w:rsidRPr="00A641EA" w:rsidRDefault="00860AC7" w:rsidP="00860AC7">
      <w:pPr>
        <w:jc w:val="both"/>
        <w:rPr>
          <w:color w:val="000000"/>
          <w:sz w:val="28"/>
          <w:szCs w:val="28"/>
        </w:rPr>
      </w:pPr>
    </w:p>
    <w:p w:rsidR="006C2AFE" w:rsidRPr="00860AC7" w:rsidRDefault="00860AC7" w:rsidP="00860AC7">
      <w:pPr>
        <w:jc w:val="both"/>
        <w:rPr>
          <w:color w:val="000000"/>
          <w:sz w:val="28"/>
          <w:szCs w:val="28"/>
        </w:rPr>
      </w:pPr>
      <w:r>
        <w:rPr>
          <w:color w:val="274E13"/>
          <w:sz w:val="28"/>
          <w:szCs w:val="28"/>
        </w:rPr>
        <w:t>5.</w:t>
      </w:r>
      <w:r w:rsidR="003B79A6" w:rsidRPr="00A641EA">
        <w:rPr>
          <w:color w:val="274E13"/>
          <w:sz w:val="28"/>
          <w:szCs w:val="28"/>
        </w:rPr>
        <w:t>Разделение слов обоз</w:t>
      </w:r>
      <w:r>
        <w:rPr>
          <w:color w:val="274E13"/>
          <w:sz w:val="28"/>
          <w:szCs w:val="28"/>
        </w:rPr>
        <w:t>начается небольшой паузой.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6.</w:t>
      </w:r>
      <w:r w:rsidR="003B79A6" w:rsidRPr="00A641EA">
        <w:rPr>
          <w:color w:val="274E13"/>
          <w:sz w:val="28"/>
          <w:szCs w:val="28"/>
        </w:rPr>
        <w:t>В конце фразы (сегмента) дел</w:t>
      </w:r>
      <w:r>
        <w:rPr>
          <w:color w:val="274E13"/>
          <w:sz w:val="28"/>
          <w:szCs w:val="28"/>
        </w:rPr>
        <w:t>ается небольшая остановка.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7.</w:t>
      </w:r>
      <w:r w:rsidR="003B79A6" w:rsidRPr="00A641EA">
        <w:rPr>
          <w:color w:val="274E13"/>
          <w:sz w:val="28"/>
          <w:szCs w:val="28"/>
        </w:rPr>
        <w:t xml:space="preserve">Дактилировать можно как </w:t>
      </w:r>
      <w:r>
        <w:rPr>
          <w:color w:val="274E13"/>
          <w:sz w:val="28"/>
          <w:szCs w:val="28"/>
        </w:rPr>
        <w:t>левой, так и правой рукой.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8.</w:t>
      </w:r>
      <w:r w:rsidR="003B79A6" w:rsidRPr="00A641EA">
        <w:rPr>
          <w:color w:val="274E13"/>
          <w:sz w:val="28"/>
          <w:szCs w:val="28"/>
        </w:rPr>
        <w:t xml:space="preserve">Рука должна быть согнута в локтевом суставе, слегка вынесена вперед, кисть руки находится на уровне плеча, никогда не прикрывает рот говорящего, держится свободно, без напряжения. Во время </w:t>
      </w:r>
      <w:proofErr w:type="spellStart"/>
      <w:r w:rsidR="003B79A6" w:rsidRPr="00A641EA">
        <w:rPr>
          <w:color w:val="274E13"/>
          <w:sz w:val="28"/>
          <w:szCs w:val="28"/>
        </w:rPr>
        <w:t>дактилирования</w:t>
      </w:r>
      <w:proofErr w:type="spellEnd"/>
      <w:r w:rsidR="003B79A6" w:rsidRPr="00A641EA">
        <w:rPr>
          <w:color w:val="274E13"/>
          <w:sz w:val="28"/>
          <w:szCs w:val="28"/>
        </w:rPr>
        <w:t xml:space="preserve"> рука остается неподвижной, лишь кисть руки, передающая </w:t>
      </w:r>
      <w:proofErr w:type="spellStart"/>
      <w:r w:rsidR="003B79A6" w:rsidRPr="00A641EA">
        <w:rPr>
          <w:color w:val="274E13"/>
          <w:sz w:val="28"/>
          <w:szCs w:val="28"/>
        </w:rPr>
        <w:t>дактильные</w:t>
      </w:r>
      <w:proofErr w:type="spellEnd"/>
      <w:r w:rsidR="003B79A6" w:rsidRPr="00A641EA">
        <w:rPr>
          <w:color w:val="274E13"/>
          <w:sz w:val="28"/>
          <w:szCs w:val="28"/>
        </w:rPr>
        <w:t xml:space="preserve"> зн</w:t>
      </w:r>
      <w:r>
        <w:rPr>
          <w:color w:val="274E13"/>
          <w:sz w:val="28"/>
          <w:szCs w:val="28"/>
        </w:rPr>
        <w:t>аки, находится в движении.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9.</w:t>
      </w:r>
      <w:r w:rsidR="003B79A6" w:rsidRPr="00A641EA">
        <w:rPr>
          <w:color w:val="274E13"/>
          <w:sz w:val="28"/>
          <w:szCs w:val="28"/>
        </w:rPr>
        <w:t xml:space="preserve">Кисть руки обращена к </w:t>
      </w:r>
      <w:proofErr w:type="gramStart"/>
      <w:r w:rsidR="003B79A6" w:rsidRPr="00A641EA">
        <w:rPr>
          <w:color w:val="274E13"/>
          <w:sz w:val="28"/>
          <w:szCs w:val="28"/>
        </w:rPr>
        <w:t>говорящему</w:t>
      </w:r>
      <w:proofErr w:type="gramEnd"/>
      <w:r w:rsidR="003B79A6" w:rsidRPr="00A641EA">
        <w:rPr>
          <w:color w:val="274E13"/>
          <w:sz w:val="28"/>
          <w:szCs w:val="28"/>
        </w:rPr>
        <w:t xml:space="preserve"> тыльной стороной, к читающему - </w:t>
      </w:r>
      <w:r>
        <w:rPr>
          <w:color w:val="274E13"/>
          <w:sz w:val="28"/>
          <w:szCs w:val="28"/>
        </w:rPr>
        <w:t>ладонью. </w:t>
      </w:r>
      <w:r>
        <w:rPr>
          <w:color w:val="274E13"/>
          <w:sz w:val="28"/>
          <w:szCs w:val="28"/>
        </w:rPr>
        <w:br/>
      </w:r>
      <w:r>
        <w:rPr>
          <w:color w:val="274E13"/>
          <w:sz w:val="28"/>
          <w:szCs w:val="28"/>
        </w:rPr>
        <w:br/>
        <w:t>10.</w:t>
      </w:r>
      <w:r w:rsidR="003B79A6" w:rsidRPr="00A641EA">
        <w:rPr>
          <w:color w:val="274E13"/>
          <w:sz w:val="28"/>
          <w:szCs w:val="28"/>
        </w:rPr>
        <w:t>Необходимо смотреть в глаза собеседника.</w:t>
      </w:r>
    </w:p>
    <w:p w:rsidR="006C2AFE" w:rsidRPr="006C2AFE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C2AFE" w:rsidRPr="006C2AFE">
        <w:rPr>
          <w:sz w:val="28"/>
          <w:szCs w:val="28"/>
        </w:rPr>
        <w:t xml:space="preserve">Необходимо избегать механического </w:t>
      </w:r>
      <w:proofErr w:type="spellStart"/>
      <w:r w:rsidR="006C2AFE" w:rsidRPr="006C2AFE">
        <w:rPr>
          <w:sz w:val="28"/>
          <w:szCs w:val="28"/>
        </w:rPr>
        <w:t>дактилирования</w:t>
      </w:r>
      <w:proofErr w:type="spellEnd"/>
      <w:r w:rsidR="006C2AFE" w:rsidRPr="006C2AFE">
        <w:rPr>
          <w:sz w:val="28"/>
          <w:szCs w:val="28"/>
        </w:rPr>
        <w:t xml:space="preserve">, т.е. без понимания значения слова; ребёнок должен понимать то, что говорит </w:t>
      </w:r>
      <w:proofErr w:type="spellStart"/>
      <w:r w:rsidR="006C2AFE" w:rsidRPr="006C2AFE">
        <w:rPr>
          <w:sz w:val="28"/>
          <w:szCs w:val="28"/>
        </w:rPr>
        <w:t>дактильно</w:t>
      </w:r>
      <w:proofErr w:type="spellEnd"/>
      <w:r w:rsidR="006C2AFE" w:rsidRPr="006C2AFE">
        <w:rPr>
          <w:sz w:val="28"/>
          <w:szCs w:val="28"/>
        </w:rPr>
        <w:t>, главное не прочитать, а понять.</w:t>
      </w:r>
    </w:p>
    <w:p w:rsidR="003B79A6" w:rsidRPr="006C2AFE" w:rsidRDefault="00860AC7" w:rsidP="00860AC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08F4" w:rsidRPr="006C2AFE">
        <w:rPr>
          <w:sz w:val="28"/>
          <w:szCs w:val="28"/>
        </w:rPr>
        <w:t>Кроме того, говоря предложениями, необходимо соблюдать выразительность речи, делать небольшие паузы между словами в соответствии со смысловым членением фразы. Выразительные паузы делаются между предложениями и словосочетаниями. Вопросительное предложение заканчивается написанием знака вопроса в воздухе и приданием лицу соответствующего выражения.</w:t>
      </w:r>
    </w:p>
    <w:p w:rsidR="003E33D2" w:rsidRPr="006C2AFE" w:rsidRDefault="003E33D2" w:rsidP="00860AC7">
      <w:pPr>
        <w:spacing w:line="276" w:lineRule="auto"/>
        <w:jc w:val="both"/>
        <w:rPr>
          <w:sz w:val="28"/>
          <w:szCs w:val="28"/>
        </w:rPr>
      </w:pPr>
    </w:p>
    <w:p w:rsidR="003E33D2" w:rsidRPr="006C2AFE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33D2" w:rsidRPr="006C2AFE">
        <w:rPr>
          <w:sz w:val="28"/>
          <w:szCs w:val="28"/>
        </w:rPr>
        <w:t xml:space="preserve">Таким образом, учить говорить глухого ребёнка – это значит не только научить говорить </w:t>
      </w:r>
      <w:proofErr w:type="spellStart"/>
      <w:r w:rsidR="003E33D2" w:rsidRPr="006C2AFE">
        <w:rPr>
          <w:sz w:val="28"/>
          <w:szCs w:val="28"/>
        </w:rPr>
        <w:t>дактильно</w:t>
      </w:r>
      <w:proofErr w:type="spellEnd"/>
      <w:r w:rsidR="003E33D2" w:rsidRPr="006C2AFE">
        <w:rPr>
          <w:sz w:val="28"/>
          <w:szCs w:val="28"/>
        </w:rPr>
        <w:t xml:space="preserve"> или научить произносить звуки, хотя это и является специфичным в обучении </w:t>
      </w:r>
      <w:proofErr w:type="spellStart"/>
      <w:r w:rsidR="003E33D2" w:rsidRPr="006C2AFE">
        <w:rPr>
          <w:sz w:val="28"/>
          <w:szCs w:val="28"/>
        </w:rPr>
        <w:t>неслышащего</w:t>
      </w:r>
      <w:proofErr w:type="spellEnd"/>
      <w:r w:rsidR="003E33D2" w:rsidRPr="006C2AFE">
        <w:rPr>
          <w:sz w:val="28"/>
          <w:szCs w:val="28"/>
        </w:rPr>
        <w:t xml:space="preserve"> и требует особого умения, но главное - научить понимать смысл речи и пользоваться разговорной ре</w:t>
      </w:r>
      <w:r w:rsidR="006C2AFE" w:rsidRPr="006C2AFE">
        <w:rPr>
          <w:sz w:val="28"/>
          <w:szCs w:val="28"/>
        </w:rPr>
        <w:t xml:space="preserve">чью в общении, понимать </w:t>
      </w:r>
      <w:r w:rsidR="003E33D2" w:rsidRPr="006C2AFE">
        <w:rPr>
          <w:sz w:val="28"/>
          <w:szCs w:val="28"/>
        </w:rPr>
        <w:t xml:space="preserve"> говорящего и самому внятно говорить.</w:t>
      </w:r>
    </w:p>
    <w:p w:rsidR="003E33D2" w:rsidRDefault="003E33D2" w:rsidP="00860AC7">
      <w:pPr>
        <w:spacing w:line="276" w:lineRule="auto"/>
        <w:jc w:val="both"/>
        <w:rPr>
          <w:sz w:val="28"/>
          <w:szCs w:val="28"/>
        </w:rPr>
      </w:pPr>
    </w:p>
    <w:p w:rsidR="00A90C13" w:rsidRPr="006C2AFE" w:rsidRDefault="00860AC7" w:rsidP="00860A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0C13" w:rsidRPr="006C2AFE">
        <w:rPr>
          <w:sz w:val="28"/>
          <w:szCs w:val="28"/>
        </w:rPr>
        <w:t xml:space="preserve">И родителям необходимо объяснять значение </w:t>
      </w:r>
      <w:proofErr w:type="spellStart"/>
      <w:r w:rsidR="00A90C13" w:rsidRPr="006C2AFE">
        <w:rPr>
          <w:sz w:val="28"/>
          <w:szCs w:val="28"/>
        </w:rPr>
        <w:t>дактильной</w:t>
      </w:r>
      <w:proofErr w:type="spellEnd"/>
      <w:r w:rsidR="00A90C13" w:rsidRPr="006C2AFE">
        <w:rPr>
          <w:sz w:val="28"/>
          <w:szCs w:val="28"/>
        </w:rPr>
        <w:t xml:space="preserve"> речи, чтобы они понимали, что это средство обучения глухих детей, средство, которое позволяет во много раз повысить объём словаря и качество усвоения речи, а также уровень общего развития детей с нарушениями слуха.</w:t>
      </w:r>
    </w:p>
    <w:p w:rsidR="00A90C13" w:rsidRPr="006C2AFE" w:rsidRDefault="00A90C13" w:rsidP="00860AC7">
      <w:pPr>
        <w:spacing w:line="276" w:lineRule="auto"/>
        <w:jc w:val="both"/>
        <w:rPr>
          <w:sz w:val="28"/>
          <w:szCs w:val="28"/>
        </w:rPr>
      </w:pPr>
    </w:p>
    <w:p w:rsidR="00A90C13" w:rsidRPr="00860AC7" w:rsidRDefault="00860AC7" w:rsidP="00860AC7">
      <w:pPr>
        <w:spacing w:line="276" w:lineRule="auto"/>
        <w:jc w:val="center"/>
        <w:rPr>
          <w:b/>
          <w:sz w:val="28"/>
          <w:szCs w:val="28"/>
        </w:rPr>
      </w:pPr>
      <w:r w:rsidRPr="00860AC7">
        <w:rPr>
          <w:b/>
          <w:sz w:val="28"/>
          <w:szCs w:val="28"/>
        </w:rPr>
        <w:t>Материал подготовила учитель-дефектолог Потапова Т.В.</w:t>
      </w:r>
    </w:p>
    <w:p w:rsidR="00860AC7" w:rsidRPr="00860AC7" w:rsidRDefault="00860AC7">
      <w:pPr>
        <w:spacing w:line="276" w:lineRule="auto"/>
        <w:jc w:val="center"/>
        <w:rPr>
          <w:b/>
          <w:sz w:val="28"/>
          <w:szCs w:val="28"/>
        </w:rPr>
      </w:pPr>
    </w:p>
    <w:sectPr w:rsidR="00860AC7" w:rsidRPr="00860AC7" w:rsidSect="00EE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FEB"/>
    <w:multiLevelType w:val="hybridMultilevel"/>
    <w:tmpl w:val="BEE63290"/>
    <w:lvl w:ilvl="0" w:tplc="49D83E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83217"/>
    <w:multiLevelType w:val="hybridMultilevel"/>
    <w:tmpl w:val="E1A4CD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A6"/>
    <w:rsid w:val="00331FB3"/>
    <w:rsid w:val="003B79A6"/>
    <w:rsid w:val="003E33D2"/>
    <w:rsid w:val="00461778"/>
    <w:rsid w:val="00620F63"/>
    <w:rsid w:val="006B568B"/>
    <w:rsid w:val="006C2AFE"/>
    <w:rsid w:val="006C671F"/>
    <w:rsid w:val="007B7D91"/>
    <w:rsid w:val="00860AC7"/>
    <w:rsid w:val="008808F4"/>
    <w:rsid w:val="009A4B32"/>
    <w:rsid w:val="00A40104"/>
    <w:rsid w:val="00A90C13"/>
    <w:rsid w:val="00C12202"/>
    <w:rsid w:val="00C86347"/>
    <w:rsid w:val="00DD2949"/>
    <w:rsid w:val="00EE6290"/>
    <w:rsid w:val="00FC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A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B79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B7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B79A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B79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1%83%D1%81%D1%81%D0%BA%D0%B0%D1%8F_%D0%B4%D0%B0%D0%BA%D1%82%D0%B8%D0%BB%D1%8C%D0%BD%D0%B0%D1%8F_%D0%B0%D0%B7%D0%B1%D1%83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2020-11-02T20:07:00Z</dcterms:created>
  <dcterms:modified xsi:type="dcterms:W3CDTF">2020-11-11T00:56:00Z</dcterms:modified>
</cp:coreProperties>
</file>