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A86" w:rsidRPr="006C0A86" w:rsidRDefault="006C0A86" w:rsidP="006C0A86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ru-RU"/>
        </w:rPr>
        <w:t>Тема: «Спряжение глаголов»</w:t>
      </w:r>
      <w:r w:rsidR="00A22D92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ru-RU"/>
        </w:rPr>
        <w:t xml:space="preserve"> 2 урока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Цели:</w:t>
      </w:r>
    </w:p>
    <w:p w:rsidR="006C0A86" w:rsidRPr="006C0A86" w:rsidRDefault="006C0A86" w:rsidP="006C0A86">
      <w:pPr>
        <w:numPr>
          <w:ilvl w:val="0"/>
          <w:numId w:val="1"/>
        </w:num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Обучающие</w:t>
      </w:r>
      <w:r w:rsidRPr="006C0A8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: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познакомить с окончаниями глаголов 1 и 2 спряжения, формировать умение различать глаголы 1 и 2 спряжения. </w:t>
      </w:r>
      <w:r w:rsidRPr="006C0A86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Развивающие: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развивать внимание, наблюдательность, умение анализировать полученную информацию, делать выводы, обобщать материал, развивать устную и письменную речь учащихся.</w:t>
      </w:r>
    </w:p>
    <w:p w:rsidR="006C0A86" w:rsidRPr="006C0A86" w:rsidRDefault="006C0A86" w:rsidP="006C0A86">
      <w:pPr>
        <w:numPr>
          <w:ilvl w:val="0"/>
          <w:numId w:val="1"/>
        </w:num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gramStart"/>
      <w:r w:rsidRPr="006C0A86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Воспитывающие: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воспитывать коммуникативную культуру, уважение к окружающим, взаимопомощь, положительные качества личности</w:t>
      </w: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, 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ответственность, организованность, самостоятельность.</w:t>
      </w:r>
      <w:proofErr w:type="gramEnd"/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Оборудование: 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презентация,</w:t>
      </w:r>
      <w:proofErr w:type="gramStart"/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,</w:t>
      </w:r>
      <w:proofErr w:type="gramEnd"/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учебники.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C0A86" w:rsidRPr="006C0A86" w:rsidRDefault="006C0A86" w:rsidP="006C0A86">
      <w:pPr>
        <w:numPr>
          <w:ilvl w:val="1"/>
          <w:numId w:val="4"/>
        </w:num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Орг. момент.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spellStart"/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ет</w:t>
      </w:r>
      <w:proofErr w:type="spellEnd"/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 xml:space="preserve"> </w:t>
      </w:r>
      <w:proofErr w:type="spellStart"/>
      <w:proofErr w:type="gramStart"/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ит</w:t>
      </w:r>
      <w:proofErr w:type="spellEnd"/>
      <w:proofErr w:type="gramEnd"/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ут</w:t>
      </w:r>
      <w:proofErr w:type="spellEnd"/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 xml:space="preserve">ют </w:t>
      </w:r>
      <w:proofErr w:type="spellStart"/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ат</w:t>
      </w:r>
      <w:proofErr w:type="spellEnd"/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ят</w:t>
      </w:r>
      <w:proofErr w:type="spellEnd"/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На что похожи соединения, которые я вам сегодня предлагаю прописать?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(На окончания глаголов)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Пропишите соединения, соблюдая правила каллиграфии.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3. Актуализация знаний.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Повторение по теме «Глагол».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Какую большую тему вы сейчас изучаете? (Глагол)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Расскажите мне, пожалуйста, все, что знаете о глаголе</w:t>
      </w:r>
      <w:proofErr w:type="gramStart"/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</w:t>
      </w:r>
      <w:proofErr w:type="gramEnd"/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 w:rsidR="00A22D9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</w:t>
      </w:r>
      <w:proofErr w:type="spellStart"/>
      <w:proofErr w:type="gramStart"/>
      <w:r w:rsidR="00A22D9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</w:t>
      </w:r>
      <w:proofErr w:type="gramEnd"/>
      <w:r w:rsidR="00A22D9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идио</w:t>
      </w:r>
      <w:proofErr w:type="spellEnd"/>
      <w:r w:rsidR="00A22D9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ролики)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4. Изучение новой темы.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1) </w:t>
      </w:r>
      <w:r w:rsidRPr="006C0A86">
        <w:rPr>
          <w:rFonts w:ascii="Arial" w:eastAsia="Times New Roman" w:hAnsi="Arial" w:cs="Arial"/>
          <w:color w:val="000000"/>
          <w:sz w:val="32"/>
          <w:szCs w:val="32"/>
          <w:u w:val="single"/>
          <w:lang w:eastAsia="ru-RU"/>
        </w:rPr>
        <w:t>Введение в тему урока.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tbl>
      <w:tblPr>
        <w:tblW w:w="932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329"/>
      </w:tblGrid>
      <w:tr w:rsidR="006C0A86" w:rsidRPr="006C0A86" w:rsidTr="00C232D0">
        <w:tc>
          <w:tcPr>
            <w:tcW w:w="9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0A86" w:rsidRPr="006C0A86" w:rsidRDefault="006C0A86" w:rsidP="006C0A86">
            <w:pPr>
              <w:numPr>
                <w:ilvl w:val="0"/>
                <w:numId w:val="5"/>
              </w:numPr>
              <w:spacing w:after="96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6C0A86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Вставьте в предложения глагол «идти» в нужной форме.</w:t>
            </w:r>
          </w:p>
          <w:p w:rsidR="006C0A86" w:rsidRPr="006C0A86" w:rsidRDefault="006C0A86" w:rsidP="006C0A86">
            <w:pPr>
              <w:numPr>
                <w:ilvl w:val="0"/>
                <w:numId w:val="5"/>
              </w:numPr>
              <w:spacing w:after="96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6C0A86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Как изменяется глагол?</w:t>
            </w:r>
          </w:p>
          <w:p w:rsidR="006C0A86" w:rsidRPr="006C0A86" w:rsidRDefault="006C0A86" w:rsidP="006C0A86">
            <w:pPr>
              <w:numPr>
                <w:ilvl w:val="0"/>
                <w:numId w:val="5"/>
              </w:numPr>
              <w:spacing w:after="96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6C0A86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 xml:space="preserve">Сделайте вывод о новом грамматическом признаке. </w:t>
            </w:r>
            <w:r w:rsidRPr="006C0A86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lastRenderedPageBreak/>
              <w:t>Назовите его.</w:t>
            </w:r>
          </w:p>
        </w:tc>
      </w:tr>
      <w:tr w:rsidR="006C0A86" w:rsidRPr="006C0A86" w:rsidTr="00C232D0">
        <w:tc>
          <w:tcPr>
            <w:tcW w:w="9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0A86" w:rsidRPr="006C0A86" w:rsidRDefault="006C0A86" w:rsidP="006C0A86">
            <w:pPr>
              <w:spacing w:after="96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6C0A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lastRenderedPageBreak/>
              <w:t>Я ________________ по дороге.</w:t>
            </w:r>
          </w:p>
          <w:p w:rsidR="006C0A86" w:rsidRPr="006C0A86" w:rsidRDefault="006C0A86" w:rsidP="006C0A86">
            <w:pPr>
              <w:spacing w:after="96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6C0A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Ты ______________ по дороге.</w:t>
            </w:r>
          </w:p>
          <w:p w:rsidR="006C0A86" w:rsidRPr="006C0A86" w:rsidRDefault="006C0A86" w:rsidP="006C0A86">
            <w:pPr>
              <w:spacing w:after="96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6C0A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Он ________________ по дороге.</w:t>
            </w:r>
          </w:p>
          <w:p w:rsidR="006C0A86" w:rsidRPr="006C0A86" w:rsidRDefault="006C0A86" w:rsidP="006C0A86">
            <w:pPr>
              <w:spacing w:after="96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6C0A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Мы _______________по дороге.</w:t>
            </w:r>
          </w:p>
          <w:p w:rsidR="006C0A86" w:rsidRPr="006C0A86" w:rsidRDefault="006C0A86" w:rsidP="006C0A86">
            <w:pPr>
              <w:spacing w:after="96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6C0A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Вы _______________ по дороге.</w:t>
            </w:r>
          </w:p>
          <w:p w:rsidR="006C0A86" w:rsidRPr="006C0A86" w:rsidRDefault="006C0A86" w:rsidP="006C0A86">
            <w:pPr>
              <w:spacing w:after="96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6C0A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Они _______________по дороге.</w:t>
            </w:r>
          </w:p>
        </w:tc>
      </w:tr>
    </w:tbl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2) </w:t>
      </w:r>
      <w:r w:rsidRPr="006C0A86">
        <w:rPr>
          <w:rFonts w:ascii="Arial" w:eastAsia="Times New Roman" w:hAnsi="Arial" w:cs="Arial"/>
          <w:color w:val="000000"/>
          <w:sz w:val="32"/>
          <w:szCs w:val="32"/>
          <w:u w:val="single"/>
          <w:lang w:eastAsia="ru-RU"/>
        </w:rPr>
        <w:t>Сообщение темы и цели урока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- И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зме</w:t>
      </w:r>
      <w:r w:rsidR="00466EA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нение глагола по лицам и числам</w:t>
      </w:r>
      <w:bookmarkStart w:id="0" w:name="_GoBack"/>
      <w:bookmarkEnd w:id="0"/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Чтение правила в учебнике с.84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(Спряжение глагола)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Б) - Прочитайте четверостишие.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Вот и весна!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Зеленеют леса,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И птичьи повсюду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Звенят голоса.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Выпишите в тетрадь только глаголы.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Сравните их по плану: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1. Время.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2. Лицо.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3. Число.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4. Окончание.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gramStart"/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(Производится проверка: глагол </w:t>
      </w: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зеленеют – 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настоящего времени, 3 лица, множественного числа, окончание – </w:t>
      </w: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ют.</w:t>
      </w:r>
      <w:proofErr w:type="gramEnd"/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  <w:proofErr w:type="gramStart"/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Глагол </w:t>
      </w: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звенят – 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настоящего времени, 3 лица, множественного числа, окончание – </w:t>
      </w:r>
      <w:proofErr w:type="spellStart"/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ят</w:t>
      </w:r>
      <w:proofErr w:type="spellEnd"/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)</w:t>
      </w:r>
      <w:proofErr w:type="gramEnd"/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Что между ними общего? (Время, лицо и число)</w:t>
      </w:r>
    </w:p>
    <w:p w:rsid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Чем они различаются? (Окончаниями)</w:t>
      </w:r>
    </w:p>
    <w:p w:rsidR="00C232D0" w:rsidRDefault="00C232D0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232D0" w:rsidRPr="006C0A86" w:rsidRDefault="00C232D0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C0A86" w:rsidRPr="006C0A86" w:rsidRDefault="006C0A86" w:rsidP="006C0A86">
      <w:pPr>
        <w:numPr>
          <w:ilvl w:val="0"/>
          <w:numId w:val="6"/>
        </w:num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u w:val="single"/>
          <w:lang w:eastAsia="ru-RU"/>
        </w:rPr>
        <w:lastRenderedPageBreak/>
        <w:t>Два спряжения глаголов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К I спряжению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относятся глаголы, в окончаниях которых гласная </w:t>
      </w:r>
      <w:proofErr w:type="gramStart"/>
      <w:r w:rsidRPr="006C0A86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–е</w:t>
      </w:r>
      <w:proofErr w:type="gramEnd"/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, а во множественном числе 3 лица </w:t>
      </w:r>
      <w:r w:rsidRPr="006C0A86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-у</w:t>
      </w: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, </w:t>
      </w:r>
      <w:r w:rsidRPr="006C0A86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–ю</w:t>
      </w: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Ко II спряжению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относятся глаголы, в окончаниях которых гласная </w:t>
      </w:r>
      <w:proofErr w:type="gramStart"/>
      <w:r w:rsidRPr="006C0A86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–и</w:t>
      </w:r>
      <w:proofErr w:type="gramEnd"/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, а во множественном числе 3 лица </w:t>
      </w:r>
      <w:r w:rsidRPr="006C0A86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–а, -я</w:t>
      </w: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Обратите ваше внимание на таблицу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(выучить таблицу)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Таблица</w:t>
      </w:r>
      <w:r w:rsidR="00A22D9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 </w:t>
      </w:r>
      <w:proofErr w:type="gramStart"/>
      <w:r w:rsidR="00A22D9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( </w:t>
      </w:r>
      <w:proofErr w:type="gramEnd"/>
      <w:r w:rsidR="00A22D9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презентация)</w:t>
      </w:r>
    </w:p>
    <w:p w:rsidR="006C0A86" w:rsidRPr="006C0A86" w:rsidRDefault="00A22D92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object w:dxaOrig="7171" w:dyaOrig="53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4pt;height:108.6pt" o:ole="">
            <v:imagedata r:id="rId6" o:title=""/>
          </v:shape>
          <o:OLEObject Type="Embed" ProgID="PowerPoint.Show.8" ShapeID="_x0000_i1025" DrawAspect="Content" ObjectID="_1650914748" r:id="rId7"/>
        </w:objec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Обобщите наши рассуждения по плану.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План: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1.Какого спряжения бывают глаголы?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2.Какие окончания имеют глаголы 1 спряжения?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3.Какие окончания имеют глаголы 2 спряжения?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(повторяют несколько человек).</w:t>
      </w:r>
    </w:p>
    <w:p w:rsidR="006C0A86" w:rsidRPr="006C0A86" w:rsidRDefault="006C0A86" w:rsidP="006C0A86">
      <w:pPr>
        <w:numPr>
          <w:ilvl w:val="0"/>
          <w:numId w:val="7"/>
        </w:num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Первичное закрепление.</w:t>
      </w:r>
    </w:p>
    <w:p w:rsidR="006C0A86" w:rsidRPr="006C0A86" w:rsidRDefault="006C0A86" w:rsidP="006C0A86">
      <w:pPr>
        <w:numPr>
          <w:ilvl w:val="2"/>
          <w:numId w:val="8"/>
        </w:num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u w:val="single"/>
          <w:lang w:eastAsia="ru-RU"/>
        </w:rPr>
        <w:t>Работа с учебником</w:t>
      </w: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, </w:t>
      </w:r>
      <w:r w:rsidRPr="006C0A86">
        <w:rPr>
          <w:rFonts w:ascii="Arial" w:eastAsia="Times New Roman" w:hAnsi="Arial" w:cs="Arial"/>
          <w:color w:val="000000"/>
          <w:sz w:val="32"/>
          <w:szCs w:val="32"/>
          <w:u w:val="single"/>
          <w:lang w:eastAsia="ru-RU"/>
        </w:rPr>
        <w:t>выполнение упражнения.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на странице 87  и выполним упражнение 68..</w:t>
      </w:r>
    </w:p>
    <w:p w:rsidR="006C0A86" w:rsidRPr="006C0A86" w:rsidRDefault="006C0A86" w:rsidP="006C0A86">
      <w:pPr>
        <w:numPr>
          <w:ilvl w:val="2"/>
          <w:numId w:val="9"/>
        </w:num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u w:val="single"/>
          <w:lang w:eastAsia="ru-RU"/>
        </w:rPr>
        <w:t>Упражнение в определении спряжения глаголов.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Следующее задание. Прочитайте пословицы. Объясните их смысл.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Весна отмыкает ключи и воды.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Весною день упустишь - годом не вернёшь.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Зима весну пугает, да сама тает.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Весной пролежишь, так зимой с сумой побежишь.</w:t>
      </w:r>
    </w:p>
    <w:p w:rsidR="006C0A86" w:rsidRPr="006C0A86" w:rsidRDefault="006C0A86" w:rsidP="006C0A86">
      <w:pPr>
        <w:shd w:val="clear" w:color="auto" w:fill="FFFFFF"/>
        <w:spacing w:after="96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C0A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Выпишите глаголы, определите спряжение.</w:t>
      </w:r>
    </w:p>
    <w:p w:rsidR="005E10C9" w:rsidRPr="006C0A86" w:rsidRDefault="006C0A86" w:rsidP="00C232D0">
      <w:pPr>
        <w:shd w:val="clear" w:color="auto" w:fill="FFFFFF"/>
        <w:spacing w:after="96" w:line="240" w:lineRule="auto"/>
        <w:ind w:left="360"/>
        <w:rPr>
          <w:sz w:val="32"/>
          <w:szCs w:val="32"/>
        </w:rPr>
      </w:pPr>
      <w:r w:rsidRPr="006C0A8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Итог урока.</w:t>
      </w:r>
    </w:p>
    <w:sectPr w:rsidR="005E10C9" w:rsidRPr="006C0A86" w:rsidSect="005E1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21C56"/>
    <w:multiLevelType w:val="multilevel"/>
    <w:tmpl w:val="9E603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8427FD"/>
    <w:multiLevelType w:val="multilevel"/>
    <w:tmpl w:val="AB88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FC0C5C"/>
    <w:multiLevelType w:val="multilevel"/>
    <w:tmpl w:val="8B10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336523"/>
    <w:multiLevelType w:val="multilevel"/>
    <w:tmpl w:val="92BA6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83079B"/>
    <w:multiLevelType w:val="multilevel"/>
    <w:tmpl w:val="FAF64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714D4D"/>
    <w:multiLevelType w:val="multilevel"/>
    <w:tmpl w:val="8C984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533D18"/>
    <w:multiLevelType w:val="multilevel"/>
    <w:tmpl w:val="E5241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903E8B"/>
    <w:multiLevelType w:val="multilevel"/>
    <w:tmpl w:val="2E0AA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863053"/>
    <w:multiLevelType w:val="multilevel"/>
    <w:tmpl w:val="582C2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345F26"/>
    <w:multiLevelType w:val="multilevel"/>
    <w:tmpl w:val="F962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9"/>
  </w:num>
  <w:num w:numId="5">
    <w:abstractNumId w:val="6"/>
  </w:num>
  <w:num w:numId="6">
    <w:abstractNumId w:val="5"/>
  </w:num>
  <w:num w:numId="7">
    <w:abstractNumId w:val="0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0A86"/>
    <w:rsid w:val="00466EAD"/>
    <w:rsid w:val="005E10C9"/>
    <w:rsid w:val="006C0A86"/>
    <w:rsid w:val="00A22D92"/>
    <w:rsid w:val="00C2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0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2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D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8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</cp:lastModifiedBy>
  <cp:revision>5</cp:revision>
  <dcterms:created xsi:type="dcterms:W3CDTF">2020-05-08T05:38:00Z</dcterms:created>
  <dcterms:modified xsi:type="dcterms:W3CDTF">2020-05-13T19:39:00Z</dcterms:modified>
</cp:coreProperties>
</file>