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B9" w:rsidRDefault="00402FB9" w:rsidP="00402FB9">
      <w:pPr>
        <w:pStyle w:val="a6"/>
        <w:spacing w:before="69"/>
        <w:ind w:left="222"/>
        <w:jc w:val="center"/>
        <w:rPr>
          <w:sz w:val="28"/>
        </w:rPr>
      </w:pPr>
      <w:r w:rsidRPr="008B146A">
        <w:rPr>
          <w:sz w:val="28"/>
        </w:rPr>
        <w:t>Аннотация</w:t>
      </w:r>
      <w:r w:rsidRPr="008B146A">
        <w:rPr>
          <w:spacing w:val="-2"/>
          <w:sz w:val="28"/>
        </w:rPr>
        <w:t xml:space="preserve"> </w:t>
      </w:r>
      <w:r w:rsidRPr="008B146A">
        <w:rPr>
          <w:sz w:val="28"/>
        </w:rPr>
        <w:t>к</w:t>
      </w:r>
      <w:r w:rsidRPr="008B146A">
        <w:rPr>
          <w:spacing w:val="-3"/>
          <w:sz w:val="28"/>
        </w:rPr>
        <w:t xml:space="preserve"> </w:t>
      </w:r>
      <w:r w:rsidRPr="008B146A">
        <w:rPr>
          <w:sz w:val="28"/>
        </w:rPr>
        <w:t>рабочей</w:t>
      </w:r>
      <w:r w:rsidRPr="008B146A">
        <w:rPr>
          <w:spacing w:val="-1"/>
          <w:sz w:val="28"/>
        </w:rPr>
        <w:t xml:space="preserve"> </w:t>
      </w:r>
      <w:r w:rsidRPr="008B146A">
        <w:rPr>
          <w:sz w:val="28"/>
        </w:rPr>
        <w:t>программе</w:t>
      </w:r>
      <w:r w:rsidRPr="008B146A">
        <w:rPr>
          <w:spacing w:val="58"/>
          <w:sz w:val="28"/>
        </w:rPr>
        <w:t xml:space="preserve"> </w:t>
      </w:r>
    </w:p>
    <w:p w:rsidR="00402FB9" w:rsidRPr="008B146A" w:rsidRDefault="00402FB9" w:rsidP="00402FB9">
      <w:pPr>
        <w:pStyle w:val="a6"/>
        <w:spacing w:before="69"/>
        <w:ind w:left="222"/>
        <w:jc w:val="center"/>
        <w:rPr>
          <w:sz w:val="28"/>
        </w:rPr>
      </w:pPr>
      <w:r>
        <w:rPr>
          <w:sz w:val="28"/>
        </w:rPr>
        <w:t>«Формирование грамматического строя речи»</w:t>
      </w:r>
    </w:p>
    <w:p w:rsidR="00402FB9" w:rsidRDefault="00402FB9" w:rsidP="00402FB9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402FB9" w:rsidRPr="00402FB9" w:rsidTr="00DD51B8">
        <w:trPr>
          <w:trHeight w:val="318"/>
        </w:trPr>
        <w:tc>
          <w:tcPr>
            <w:tcW w:w="1916" w:type="dxa"/>
          </w:tcPr>
          <w:p w:rsidR="00402FB9" w:rsidRPr="00402FB9" w:rsidRDefault="00402FB9" w:rsidP="00DD51B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402FB9" w:rsidRPr="00402FB9" w:rsidRDefault="00402FB9" w:rsidP="0040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53F">
              <w:rPr>
                <w:rFonts w:ascii="Times New Roman" w:hAnsi="Times New Roman" w:cs="Times New Roman"/>
                <w:sz w:val="24"/>
              </w:rPr>
              <w:t xml:space="preserve">2 А </w:t>
            </w:r>
            <w:proofErr w:type="spellStart"/>
            <w:r w:rsidR="0038153F">
              <w:rPr>
                <w:rFonts w:ascii="Times New Roman" w:hAnsi="Times New Roman" w:cs="Times New Roman"/>
                <w:sz w:val="24"/>
              </w:rPr>
              <w:t>класс</w:t>
            </w:r>
            <w:proofErr w:type="spellEnd"/>
            <w:r w:rsidR="0038153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38153F">
              <w:rPr>
                <w:rFonts w:ascii="Times New Roman" w:hAnsi="Times New Roman" w:cs="Times New Roman"/>
                <w:sz w:val="24"/>
              </w:rPr>
              <w:t>вариант</w:t>
            </w:r>
            <w:proofErr w:type="spellEnd"/>
            <w:r w:rsidR="0038153F">
              <w:rPr>
                <w:rFonts w:ascii="Times New Roman" w:hAnsi="Times New Roman" w:cs="Times New Roman"/>
                <w:sz w:val="24"/>
              </w:rPr>
              <w:t xml:space="preserve"> 2.2</w:t>
            </w:r>
          </w:p>
        </w:tc>
      </w:tr>
      <w:tr w:rsidR="00402FB9" w:rsidRPr="00402FB9" w:rsidTr="00DD51B8">
        <w:trPr>
          <w:trHeight w:val="1931"/>
        </w:trPr>
        <w:tc>
          <w:tcPr>
            <w:tcW w:w="1916" w:type="dxa"/>
          </w:tcPr>
          <w:p w:rsidR="00402FB9" w:rsidRPr="00402FB9" w:rsidRDefault="00402FB9" w:rsidP="00DD51B8">
            <w:pPr>
              <w:pStyle w:val="TableParagraph"/>
              <w:ind w:left="107" w:right="553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02FB9">
              <w:rPr>
                <w:sz w:val="24"/>
                <w:szCs w:val="24"/>
              </w:rPr>
              <w:t>Цель</w:t>
            </w:r>
            <w:proofErr w:type="spellEnd"/>
            <w:r w:rsidRPr="00402F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2FB9">
              <w:rPr>
                <w:sz w:val="24"/>
                <w:szCs w:val="24"/>
              </w:rPr>
              <w:t>программы</w:t>
            </w:r>
            <w:proofErr w:type="spellEnd"/>
            <w:r w:rsidRPr="00402FB9">
              <w:rPr>
                <w:sz w:val="24"/>
                <w:szCs w:val="24"/>
              </w:rPr>
              <w:t>:</w:t>
            </w:r>
          </w:p>
        </w:tc>
        <w:tc>
          <w:tcPr>
            <w:tcW w:w="7266" w:type="dxa"/>
          </w:tcPr>
          <w:p w:rsidR="00402FB9" w:rsidRPr="00402FB9" w:rsidRDefault="00402FB9" w:rsidP="00402FB9">
            <w:pPr>
              <w:pStyle w:val="TableParagraph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>•</w:t>
            </w:r>
            <w:r w:rsidRPr="00402FB9">
              <w:rPr>
                <w:sz w:val="24"/>
                <w:szCs w:val="24"/>
                <w:lang w:val="ru-RU"/>
              </w:rPr>
              <w:tab/>
              <w:t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402FB9" w:rsidRPr="00402FB9" w:rsidRDefault="00402FB9" w:rsidP="00402FB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>•</w:t>
            </w:r>
            <w:r w:rsidRPr="00402FB9">
              <w:rPr>
                <w:sz w:val="24"/>
                <w:szCs w:val="24"/>
                <w:lang w:val="ru-RU"/>
              </w:rPr>
              <w:tab/>
              <w:t>социокультурная цель предполагает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402FB9" w:rsidRPr="00402FB9" w:rsidTr="00402FB9">
        <w:trPr>
          <w:trHeight w:val="5682"/>
        </w:trPr>
        <w:tc>
          <w:tcPr>
            <w:tcW w:w="1916" w:type="dxa"/>
          </w:tcPr>
          <w:p w:rsidR="00402FB9" w:rsidRPr="00402FB9" w:rsidRDefault="00402FB9" w:rsidP="00DD51B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402FB9" w:rsidRPr="00402FB9" w:rsidRDefault="00402FB9" w:rsidP="00DD51B8">
            <w:pPr>
              <w:pStyle w:val="TableParagraph"/>
              <w:ind w:right="95" w:firstLine="50"/>
              <w:jc w:val="both"/>
              <w:rPr>
                <w:sz w:val="24"/>
                <w:szCs w:val="24"/>
                <w:lang w:val="ru-RU"/>
              </w:rPr>
            </w:pPr>
            <w:r w:rsidRPr="00402FB9">
              <w:rPr>
                <w:spacing w:val="1"/>
                <w:sz w:val="24"/>
                <w:szCs w:val="24"/>
                <w:lang w:val="ru-RU"/>
              </w:rPr>
              <w:t xml:space="preserve">- </w:t>
            </w:r>
            <w:r w:rsidRPr="00402FB9">
              <w:rPr>
                <w:sz w:val="24"/>
                <w:szCs w:val="24"/>
                <w:lang w:val="ru-RU"/>
              </w:rPr>
              <w:t>воспитание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позитивного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эмоциональн</w:t>
            </w:r>
            <w:proofErr w:type="gramStart"/>
            <w:r w:rsidRPr="00402FB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ценностного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отношения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к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русскому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языку,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пробуждение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познавательного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интереса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к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языку,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стремление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совершенствовать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свою</w:t>
            </w:r>
            <w:r w:rsidRPr="00402FB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речь.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развитие</w:t>
            </w:r>
            <w:r w:rsidRPr="00402F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речи, мышления,</w:t>
            </w:r>
            <w:r w:rsidRPr="00402F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воображения школьников;</w:t>
            </w:r>
          </w:p>
          <w:p w:rsidR="00402FB9" w:rsidRPr="00402FB9" w:rsidRDefault="00402FB9" w:rsidP="00DD51B8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>-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развитие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практических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навыков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речевых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навыков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построения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предложений и правильного грамматического оформления речевых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 xml:space="preserve">единиц; </w:t>
            </w:r>
          </w:p>
          <w:p w:rsidR="00402FB9" w:rsidRPr="00402FB9" w:rsidRDefault="00402FB9" w:rsidP="00DD51B8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>- овладение формирование первоначальных представлений о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единстве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и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многообразии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языкового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и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культурного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пространства</w:t>
            </w:r>
            <w:r w:rsidRPr="00402F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 xml:space="preserve">России, о языке как основе национального самосознания; </w:t>
            </w:r>
          </w:p>
          <w:p w:rsidR="00402FB9" w:rsidRPr="00402FB9" w:rsidRDefault="00402FB9" w:rsidP="00DD51B8">
            <w:pPr>
              <w:pStyle w:val="TableParagraph"/>
              <w:ind w:right="99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>- овладение</w:t>
            </w:r>
            <w:r w:rsidRPr="00402F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первоначальными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представлениями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о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нормах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русского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языка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(орфоэпических,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лексических,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грамматических,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орфографических,</w:t>
            </w:r>
            <w:r w:rsidRPr="00402F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пунктуационных) и правилах речевого этикета;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02FB9" w:rsidRPr="00402FB9" w:rsidRDefault="00402FB9" w:rsidP="00DD51B8">
            <w:pPr>
              <w:pStyle w:val="TableParagraph"/>
              <w:ind w:right="99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402FB9">
              <w:rPr>
                <w:spacing w:val="1"/>
                <w:sz w:val="24"/>
                <w:szCs w:val="24"/>
                <w:lang w:val="ru-RU"/>
              </w:rPr>
              <w:t xml:space="preserve">- </w:t>
            </w:r>
            <w:r w:rsidRPr="00402FB9">
              <w:rPr>
                <w:sz w:val="24"/>
                <w:szCs w:val="24"/>
                <w:lang w:val="ru-RU"/>
              </w:rPr>
              <w:t>владение умением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проверять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написанное;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02FB9" w:rsidRPr="00402FB9" w:rsidRDefault="00402FB9" w:rsidP="00DD51B8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402FB9">
              <w:rPr>
                <w:spacing w:val="1"/>
                <w:sz w:val="24"/>
                <w:szCs w:val="24"/>
                <w:lang w:val="ru-RU"/>
              </w:rPr>
              <w:t xml:space="preserve">- </w:t>
            </w:r>
            <w:r w:rsidRPr="00402FB9">
              <w:rPr>
                <w:sz w:val="24"/>
                <w:szCs w:val="24"/>
                <w:lang w:val="ru-RU"/>
              </w:rPr>
              <w:t>формирование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умения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устно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составлять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предложения,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2FB9">
              <w:rPr>
                <w:sz w:val="24"/>
                <w:szCs w:val="24"/>
                <w:lang w:val="ru-RU"/>
              </w:rPr>
              <w:t>объединенных</w:t>
            </w:r>
            <w:proofErr w:type="gramEnd"/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общей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темой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соблюдая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речи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 xml:space="preserve">грамматические закономерности; </w:t>
            </w:r>
          </w:p>
          <w:p w:rsidR="00402FB9" w:rsidRPr="00402FB9" w:rsidRDefault="00402FB9" w:rsidP="00DD51B8">
            <w:pPr>
              <w:pStyle w:val="TableParagraph"/>
              <w:ind w:right="99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>- установление по вопросам связь</w:t>
            </w:r>
            <w:r w:rsidRPr="00402F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между</w:t>
            </w:r>
            <w:r w:rsidRPr="00402FB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словами</w:t>
            </w:r>
            <w:r w:rsidRPr="00402FB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</w:t>
            </w:r>
            <w:r w:rsidRPr="00402FB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предложении;</w:t>
            </w:r>
            <w:r w:rsidRPr="00402FB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выделение</w:t>
            </w:r>
            <w:r w:rsidRPr="00402FB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по</w:t>
            </w:r>
            <w:r w:rsidRPr="00402FB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вопросам</w:t>
            </w:r>
            <w:r w:rsidRPr="00402FB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слова</w:t>
            </w:r>
            <w:r w:rsidRPr="00402FB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из предложения;</w:t>
            </w:r>
            <w:r w:rsidRPr="00402F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различение</w:t>
            </w:r>
            <w:r w:rsidRPr="00402F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слова</w:t>
            </w:r>
            <w:r w:rsidRPr="00402F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по</w:t>
            </w:r>
            <w:r w:rsidRPr="00402F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вопросам.</w:t>
            </w:r>
          </w:p>
        </w:tc>
      </w:tr>
      <w:tr w:rsidR="00402FB9" w:rsidRPr="00402FB9" w:rsidTr="00402FB9">
        <w:trPr>
          <w:trHeight w:val="1412"/>
        </w:trPr>
        <w:tc>
          <w:tcPr>
            <w:tcW w:w="1916" w:type="dxa"/>
          </w:tcPr>
          <w:p w:rsidR="00402FB9" w:rsidRPr="00402FB9" w:rsidRDefault="00402FB9" w:rsidP="00DD51B8">
            <w:pPr>
              <w:pStyle w:val="TableParagraph"/>
              <w:ind w:left="107" w:right="337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Учебно</w:t>
            </w:r>
            <w:proofErr w:type="spellEnd"/>
            <w:r w:rsidRPr="00402FB9">
              <w:rPr>
                <w:sz w:val="24"/>
                <w:szCs w:val="24"/>
              </w:rPr>
              <w:t>-</w:t>
            </w:r>
            <w:r w:rsidRPr="00402F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2FB9">
              <w:rPr>
                <w:sz w:val="24"/>
                <w:szCs w:val="24"/>
              </w:rPr>
              <w:t>методический</w:t>
            </w:r>
            <w:proofErr w:type="spellEnd"/>
            <w:r w:rsidRPr="00402FB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02FB9">
              <w:rPr>
                <w:sz w:val="24"/>
                <w:szCs w:val="24"/>
              </w:rPr>
              <w:t>комплекс</w:t>
            </w:r>
            <w:proofErr w:type="spellEnd"/>
            <w:r w:rsidRPr="00402FB9">
              <w:rPr>
                <w:sz w:val="24"/>
                <w:szCs w:val="24"/>
              </w:rPr>
              <w:t>:</w:t>
            </w:r>
          </w:p>
        </w:tc>
        <w:tc>
          <w:tcPr>
            <w:tcW w:w="7266" w:type="dxa"/>
          </w:tcPr>
          <w:p w:rsidR="00402FB9" w:rsidRPr="00402FB9" w:rsidRDefault="00402FB9" w:rsidP="00402FB9">
            <w:pPr>
              <w:pStyle w:val="TableParagraph"/>
              <w:numPr>
                <w:ilvl w:val="0"/>
                <w:numId w:val="41"/>
              </w:numPr>
              <w:tabs>
                <w:tab w:val="left" w:pos="406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 xml:space="preserve">Учебник « Русский язык. Развитие речи» В двух частях Т.С. Зыкова, З.Г. </w:t>
            </w:r>
            <w:proofErr w:type="spellStart"/>
            <w:r w:rsidRPr="00402FB9">
              <w:rPr>
                <w:sz w:val="24"/>
                <w:szCs w:val="24"/>
                <w:lang w:val="ru-RU"/>
              </w:rPr>
              <w:t>Кац</w:t>
            </w:r>
            <w:proofErr w:type="spellEnd"/>
            <w:r w:rsidRPr="00402FB9">
              <w:rPr>
                <w:sz w:val="24"/>
                <w:szCs w:val="24"/>
                <w:lang w:val="ru-RU"/>
              </w:rPr>
              <w:t xml:space="preserve">, Л.И. </w:t>
            </w:r>
            <w:proofErr w:type="spellStart"/>
            <w:r w:rsidRPr="00402FB9">
              <w:rPr>
                <w:sz w:val="24"/>
                <w:szCs w:val="24"/>
                <w:lang w:val="ru-RU"/>
              </w:rPr>
              <w:t>Руленкова</w:t>
            </w:r>
            <w:proofErr w:type="spellEnd"/>
            <w:r w:rsidRPr="00402FB9">
              <w:rPr>
                <w:sz w:val="24"/>
                <w:szCs w:val="24"/>
                <w:lang w:val="ru-RU"/>
              </w:rPr>
              <w:t xml:space="preserve"> 2013г.</w:t>
            </w:r>
          </w:p>
          <w:p w:rsidR="00402FB9" w:rsidRPr="00402FB9" w:rsidRDefault="00402FB9" w:rsidP="00402FB9">
            <w:pPr>
              <w:pStyle w:val="TableParagraph"/>
              <w:numPr>
                <w:ilvl w:val="0"/>
                <w:numId w:val="41"/>
              </w:numPr>
              <w:tabs>
                <w:tab w:val="left" w:pos="406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 xml:space="preserve">Учебник «Русский язык» 2 класс </w:t>
            </w:r>
            <w:proofErr w:type="spellStart"/>
            <w:r w:rsidRPr="00402FB9">
              <w:rPr>
                <w:sz w:val="24"/>
                <w:szCs w:val="24"/>
                <w:lang w:val="ru-RU"/>
              </w:rPr>
              <w:t>А.Г.Зикеев</w:t>
            </w:r>
            <w:proofErr w:type="spellEnd"/>
            <w:r w:rsidRPr="00402FB9">
              <w:rPr>
                <w:sz w:val="24"/>
                <w:szCs w:val="24"/>
                <w:lang w:val="ru-RU"/>
              </w:rPr>
              <w:t>.  «</w:t>
            </w:r>
            <w:proofErr w:type="spellStart"/>
            <w:r w:rsidRPr="00402FB9">
              <w:rPr>
                <w:sz w:val="24"/>
                <w:szCs w:val="24"/>
                <w:lang w:val="ru-RU"/>
              </w:rPr>
              <w:t>Владос</w:t>
            </w:r>
            <w:proofErr w:type="spellEnd"/>
            <w:r w:rsidRPr="00402FB9">
              <w:rPr>
                <w:sz w:val="24"/>
                <w:szCs w:val="24"/>
                <w:lang w:val="ru-RU"/>
              </w:rPr>
              <w:t>» 2012г.</w:t>
            </w:r>
          </w:p>
          <w:p w:rsidR="00402FB9" w:rsidRPr="00402FB9" w:rsidRDefault="00402FB9" w:rsidP="00402FB9">
            <w:pPr>
              <w:pStyle w:val="TableParagraph"/>
              <w:numPr>
                <w:ilvl w:val="0"/>
                <w:numId w:val="41"/>
              </w:numPr>
              <w:tabs>
                <w:tab w:val="left" w:pos="386"/>
              </w:tabs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 xml:space="preserve">Учебник «Русский язык» 2 класс </w:t>
            </w:r>
            <w:proofErr w:type="spellStart"/>
            <w:r w:rsidRPr="00402FB9">
              <w:rPr>
                <w:sz w:val="24"/>
                <w:szCs w:val="24"/>
                <w:lang w:val="ru-RU"/>
              </w:rPr>
              <w:t>Л.М.Зеленина</w:t>
            </w:r>
            <w:proofErr w:type="spellEnd"/>
            <w:r w:rsidRPr="00402FB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2FB9">
              <w:rPr>
                <w:sz w:val="24"/>
                <w:szCs w:val="24"/>
                <w:lang w:val="ru-RU"/>
              </w:rPr>
              <w:t>Т.Е.Хохлова</w:t>
            </w:r>
            <w:proofErr w:type="spellEnd"/>
            <w:r w:rsidRPr="00402FB9">
              <w:rPr>
                <w:sz w:val="24"/>
                <w:szCs w:val="24"/>
                <w:lang w:val="ru-RU"/>
              </w:rPr>
              <w:t>, Москва, «Просвещение» 2011 год</w:t>
            </w:r>
          </w:p>
        </w:tc>
      </w:tr>
      <w:tr w:rsidR="00402FB9" w:rsidRPr="00402FB9" w:rsidTr="00DD51B8">
        <w:trPr>
          <w:trHeight w:val="1224"/>
        </w:trPr>
        <w:tc>
          <w:tcPr>
            <w:tcW w:w="1916" w:type="dxa"/>
          </w:tcPr>
          <w:p w:rsidR="00402FB9" w:rsidRPr="00402FB9" w:rsidRDefault="00402FB9" w:rsidP="00DD51B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402FB9" w:rsidRPr="00402FB9" w:rsidRDefault="00402FB9" w:rsidP="00402FB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речь. Предложение</w:t>
            </w: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02FB9" w:rsidRPr="00402FB9" w:rsidRDefault="00402FB9" w:rsidP="00402FB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буквы</w:t>
            </w: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02FB9" w:rsidRPr="00402FB9" w:rsidRDefault="00402FB9" w:rsidP="00402FB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буквы</w:t>
            </w: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02FB9" w:rsidRPr="00402FB9" w:rsidRDefault="00402FB9" w:rsidP="00402FB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</w:t>
            </w: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02FB9" w:rsidRPr="00402FB9" w:rsidRDefault="00402FB9" w:rsidP="00402FB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</w:t>
            </w: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402FB9" w:rsidRPr="00402FB9" w:rsidRDefault="00402FB9" w:rsidP="00402FB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</w:t>
            </w: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402FB9" w:rsidRPr="00402FB9" w:rsidRDefault="00402FB9" w:rsidP="00402FB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речь. Связь слов в предложении</w:t>
            </w: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</w:t>
            </w:r>
          </w:p>
          <w:p w:rsidR="00402FB9" w:rsidRPr="00402FB9" w:rsidRDefault="00402FB9" w:rsidP="00402FB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ru-RU"/>
              </w:rPr>
            </w:pP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 </w:t>
            </w:r>
            <w:proofErr w:type="gramStart"/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год</w:t>
            </w:r>
            <w:r w:rsidRPr="0040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402FB9" w:rsidRPr="00402FB9" w:rsidTr="00DD51B8">
        <w:trPr>
          <w:trHeight w:val="952"/>
        </w:trPr>
        <w:tc>
          <w:tcPr>
            <w:tcW w:w="1916" w:type="dxa"/>
          </w:tcPr>
          <w:p w:rsidR="00402FB9" w:rsidRPr="00402FB9" w:rsidRDefault="00402FB9" w:rsidP="00DD51B8">
            <w:pPr>
              <w:pStyle w:val="TableParagraph"/>
              <w:ind w:left="107" w:right="578"/>
              <w:rPr>
                <w:sz w:val="24"/>
                <w:szCs w:val="24"/>
              </w:rPr>
            </w:pPr>
            <w:proofErr w:type="spellStart"/>
            <w:r w:rsidRPr="00402FB9">
              <w:rPr>
                <w:sz w:val="24"/>
                <w:szCs w:val="24"/>
              </w:rPr>
              <w:t>Количество</w:t>
            </w:r>
            <w:proofErr w:type="spellEnd"/>
            <w:r w:rsidRPr="00402FB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02FB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402FB9" w:rsidRPr="00402FB9" w:rsidRDefault="00402FB9" w:rsidP="00DD51B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402FB9">
              <w:rPr>
                <w:sz w:val="24"/>
                <w:szCs w:val="24"/>
                <w:lang w:val="ru-RU"/>
              </w:rPr>
              <w:t>Рабочая</w:t>
            </w:r>
            <w:r w:rsidRPr="00402FB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программа</w:t>
            </w:r>
            <w:r w:rsidRPr="00402FB9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рассчитана</w:t>
            </w:r>
            <w:r w:rsidRPr="00402FB9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на</w:t>
            </w:r>
            <w:r w:rsidRPr="00402FB9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ресурс</w:t>
            </w:r>
            <w:r w:rsidRPr="00402FB9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учебного</w:t>
            </w:r>
            <w:r w:rsidRPr="00402FB9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времени</w:t>
            </w:r>
            <w:r w:rsidRPr="00402FB9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2FB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02FB9" w:rsidRPr="00402FB9" w:rsidRDefault="00402FB9" w:rsidP="00402FB9">
            <w:pPr>
              <w:pStyle w:val="TableParagraph"/>
              <w:spacing w:before="9" w:line="310" w:lineRule="atLeast"/>
              <w:ind w:right="93"/>
              <w:rPr>
                <w:sz w:val="24"/>
                <w:szCs w:val="24"/>
                <w:lang w:val="ru-RU"/>
              </w:rPr>
            </w:pPr>
            <w:proofErr w:type="gramStart"/>
            <w:r w:rsidRPr="00402FB9">
              <w:rPr>
                <w:sz w:val="24"/>
                <w:szCs w:val="24"/>
                <w:lang w:val="ru-RU"/>
              </w:rPr>
              <w:t>объеме</w:t>
            </w:r>
            <w:proofErr w:type="gramEnd"/>
            <w:r w:rsidRPr="00402FB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36</w:t>
            </w:r>
            <w:r w:rsidRPr="00402FB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час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402FB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</w:t>
            </w:r>
            <w:r w:rsidRPr="00402FB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год</w:t>
            </w:r>
            <w:r w:rsidRPr="00402FB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из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расчета</w:t>
            </w:r>
            <w:r w:rsidRPr="00402FB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час</w:t>
            </w:r>
            <w:r>
              <w:rPr>
                <w:sz w:val="24"/>
                <w:szCs w:val="24"/>
                <w:lang w:val="ru-RU"/>
              </w:rPr>
              <w:t>а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в</w:t>
            </w:r>
            <w:r w:rsidRPr="00402FB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неделю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/</w:t>
            </w:r>
            <w:r w:rsidRPr="00402F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  <w:r w:rsidRPr="00402FB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учебных</w:t>
            </w:r>
            <w:r w:rsidRPr="00402F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2FB9">
              <w:rPr>
                <w:sz w:val="24"/>
                <w:szCs w:val="24"/>
                <w:lang w:val="ru-RU"/>
              </w:rPr>
              <w:t>недели</w:t>
            </w:r>
          </w:p>
        </w:tc>
      </w:tr>
    </w:tbl>
    <w:p w:rsidR="00402FB9" w:rsidRDefault="00402FB9" w:rsidP="00402FB9"/>
    <w:p w:rsidR="00EB73B4" w:rsidRDefault="00EB73B4" w:rsidP="00EB73B4">
      <w:pPr>
        <w:pStyle w:val="Default"/>
      </w:pPr>
      <w:r>
        <w:rPr>
          <w:sz w:val="22"/>
          <w:szCs w:val="22"/>
        </w:rPr>
        <w:t xml:space="preserve"> </w:t>
      </w:r>
    </w:p>
    <w:p w:rsidR="000655EF" w:rsidRDefault="000655EF"/>
    <w:sectPr w:rsidR="000655EF" w:rsidSect="00402F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F0ECB"/>
    <w:multiLevelType w:val="hybridMultilevel"/>
    <w:tmpl w:val="6554B9C4"/>
    <w:lvl w:ilvl="0" w:tplc="3E5E23E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0BF86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2" w:tplc="14A42AB8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3" w:tplc="61A6978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4" w:tplc="F4A4CEBA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  <w:lvl w:ilvl="5" w:tplc="3D6491F8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6" w:tplc="6B2A961C">
      <w:numFmt w:val="bullet"/>
      <w:lvlText w:val="•"/>
      <w:lvlJc w:val="left"/>
      <w:pPr>
        <w:ind w:left="4449" w:hanging="140"/>
      </w:pPr>
      <w:rPr>
        <w:rFonts w:hint="default"/>
        <w:lang w:val="ru-RU" w:eastAsia="en-US" w:bidi="ar-SA"/>
      </w:rPr>
    </w:lvl>
    <w:lvl w:ilvl="7" w:tplc="16C283E6">
      <w:numFmt w:val="bullet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  <w:lvl w:ilvl="8" w:tplc="8E06255E">
      <w:numFmt w:val="bullet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</w:abstractNum>
  <w:abstractNum w:abstractNumId="21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775F5"/>
    <w:multiLevelType w:val="hybridMultilevel"/>
    <w:tmpl w:val="A048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3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5E6F3D"/>
    <w:multiLevelType w:val="hybridMultilevel"/>
    <w:tmpl w:val="86841E6A"/>
    <w:lvl w:ilvl="0" w:tplc="46FA5D50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AF992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07E416F4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11C86166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2182BAEC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A1E68BE4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2C40FBD8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2B6C2478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9ACAA1A2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abstractNum w:abstractNumId="35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4"/>
  </w:num>
  <w:num w:numId="4">
    <w:abstractNumId w:val="21"/>
  </w:num>
  <w:num w:numId="5">
    <w:abstractNumId w:val="32"/>
  </w:num>
  <w:num w:numId="6">
    <w:abstractNumId w:val="11"/>
  </w:num>
  <w:num w:numId="7">
    <w:abstractNumId w:val="30"/>
  </w:num>
  <w:num w:numId="8">
    <w:abstractNumId w:val="37"/>
  </w:num>
  <w:num w:numId="9">
    <w:abstractNumId w:val="14"/>
  </w:num>
  <w:num w:numId="10">
    <w:abstractNumId w:val="17"/>
  </w:num>
  <w:num w:numId="11">
    <w:abstractNumId w:val="1"/>
  </w:num>
  <w:num w:numId="12">
    <w:abstractNumId w:val="13"/>
  </w:num>
  <w:num w:numId="13">
    <w:abstractNumId w:val="36"/>
  </w:num>
  <w:num w:numId="14">
    <w:abstractNumId w:val="19"/>
  </w:num>
  <w:num w:numId="15">
    <w:abstractNumId w:val="27"/>
  </w:num>
  <w:num w:numId="16">
    <w:abstractNumId w:val="24"/>
  </w:num>
  <w:num w:numId="17">
    <w:abstractNumId w:val="31"/>
  </w:num>
  <w:num w:numId="18">
    <w:abstractNumId w:val="15"/>
  </w:num>
  <w:num w:numId="19">
    <w:abstractNumId w:val="12"/>
  </w:num>
  <w:num w:numId="20">
    <w:abstractNumId w:val="6"/>
  </w:num>
  <w:num w:numId="21">
    <w:abstractNumId w:val="8"/>
  </w:num>
  <w:num w:numId="22">
    <w:abstractNumId w:val="5"/>
  </w:num>
  <w:num w:numId="23">
    <w:abstractNumId w:val="33"/>
  </w:num>
  <w:num w:numId="24">
    <w:abstractNumId w:val="28"/>
  </w:num>
  <w:num w:numId="25">
    <w:abstractNumId w:val="0"/>
  </w:num>
  <w:num w:numId="26">
    <w:abstractNumId w:val="29"/>
  </w:num>
  <w:num w:numId="27">
    <w:abstractNumId w:val="16"/>
  </w:num>
  <w:num w:numId="28">
    <w:abstractNumId w:val="3"/>
  </w:num>
  <w:num w:numId="29">
    <w:abstractNumId w:val="38"/>
  </w:num>
  <w:num w:numId="30">
    <w:abstractNumId w:val="7"/>
  </w:num>
  <w:num w:numId="31">
    <w:abstractNumId w:val="23"/>
  </w:num>
  <w:num w:numId="32">
    <w:abstractNumId w:val="10"/>
  </w:num>
  <w:num w:numId="33">
    <w:abstractNumId w:val="18"/>
  </w:num>
  <w:num w:numId="34">
    <w:abstractNumId w:val="35"/>
  </w:num>
  <w:num w:numId="35">
    <w:abstractNumId w:val="2"/>
  </w:num>
  <w:num w:numId="36">
    <w:abstractNumId w:val="22"/>
  </w:num>
  <w:num w:numId="37">
    <w:abstractNumId w:val="9"/>
  </w:num>
  <w:num w:numId="38">
    <w:abstractNumId w:val="39"/>
  </w:num>
  <w:num w:numId="39">
    <w:abstractNumId w:val="40"/>
  </w:num>
  <w:num w:numId="40">
    <w:abstractNumId w:val="20"/>
  </w:num>
  <w:num w:numId="41">
    <w:abstractNumId w:val="3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B4"/>
    <w:rsid w:val="000655EF"/>
    <w:rsid w:val="001D2F0F"/>
    <w:rsid w:val="002B15C0"/>
    <w:rsid w:val="002B5872"/>
    <w:rsid w:val="0038153F"/>
    <w:rsid w:val="003F0992"/>
    <w:rsid w:val="00402FB9"/>
    <w:rsid w:val="0040363A"/>
    <w:rsid w:val="004634F2"/>
    <w:rsid w:val="00484C1E"/>
    <w:rsid w:val="00496B00"/>
    <w:rsid w:val="005540C5"/>
    <w:rsid w:val="005A055E"/>
    <w:rsid w:val="008C6EF6"/>
    <w:rsid w:val="008D0548"/>
    <w:rsid w:val="009B4F99"/>
    <w:rsid w:val="00A116E7"/>
    <w:rsid w:val="00A11927"/>
    <w:rsid w:val="00B36615"/>
    <w:rsid w:val="00B5635F"/>
    <w:rsid w:val="00C016B7"/>
    <w:rsid w:val="00D31145"/>
    <w:rsid w:val="00DE71FB"/>
    <w:rsid w:val="00DF5AAA"/>
    <w:rsid w:val="00EB73B4"/>
    <w:rsid w:val="00EE3EEB"/>
    <w:rsid w:val="00FE1C03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5635F"/>
  </w:style>
  <w:style w:type="table" w:customStyle="1" w:styleId="TableNormal">
    <w:name w:val="Table Normal"/>
    <w:uiPriority w:val="2"/>
    <w:semiHidden/>
    <w:unhideWhenUsed/>
    <w:qFormat/>
    <w:rsid w:val="00402FB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02FB9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02F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2FB9"/>
    <w:pPr>
      <w:widowControl w:val="0"/>
      <w:autoSpaceDE w:val="0"/>
      <w:autoSpaceDN w:val="0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5635F"/>
  </w:style>
  <w:style w:type="table" w:customStyle="1" w:styleId="TableNormal">
    <w:name w:val="Table Normal"/>
    <w:uiPriority w:val="2"/>
    <w:semiHidden/>
    <w:unhideWhenUsed/>
    <w:qFormat/>
    <w:rsid w:val="00402FB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02FB9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02F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2FB9"/>
    <w:pPr>
      <w:widowControl w:val="0"/>
      <w:autoSpaceDE w:val="0"/>
      <w:autoSpaceDN w:val="0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Markaryan</cp:lastModifiedBy>
  <cp:revision>6</cp:revision>
  <dcterms:created xsi:type="dcterms:W3CDTF">2021-10-28T15:43:00Z</dcterms:created>
  <dcterms:modified xsi:type="dcterms:W3CDTF">2022-10-14T09:52:00Z</dcterms:modified>
</cp:coreProperties>
</file>