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21" w:rsidRPr="00EB6D21" w:rsidRDefault="00EB6D21" w:rsidP="00EB6D21">
      <w:pPr>
        <w:pStyle w:val="a3"/>
        <w:spacing w:line="360" w:lineRule="auto"/>
        <w:jc w:val="center"/>
        <w:rPr>
          <w:rFonts w:ascii="Times New Roman" w:hAnsi="Times New Roman" w:cs="Times New Roman"/>
          <w:b/>
          <w:sz w:val="28"/>
          <w:szCs w:val="28"/>
        </w:rPr>
      </w:pPr>
      <w:r w:rsidRPr="00EB6D21">
        <w:rPr>
          <w:rFonts w:ascii="Times New Roman" w:hAnsi="Times New Roman" w:cs="Times New Roman"/>
          <w:b/>
          <w:sz w:val="28"/>
          <w:szCs w:val="28"/>
        </w:rPr>
        <w:t>РАЗВИТИЕ ПОЗНАВАТЕЛЬНОЙ ДЕЯТЕЛЬНОСТИ И</w:t>
      </w:r>
    </w:p>
    <w:p w:rsidR="00EB6D21" w:rsidRPr="00EB6D21" w:rsidRDefault="00EB6D21" w:rsidP="00EB6D21">
      <w:pPr>
        <w:pStyle w:val="a3"/>
        <w:spacing w:line="360" w:lineRule="auto"/>
        <w:jc w:val="center"/>
        <w:rPr>
          <w:rFonts w:ascii="Times New Roman" w:hAnsi="Times New Roman" w:cs="Times New Roman"/>
          <w:b/>
          <w:sz w:val="28"/>
          <w:szCs w:val="28"/>
        </w:rPr>
      </w:pPr>
      <w:r w:rsidRPr="00EB6D21">
        <w:rPr>
          <w:rFonts w:ascii="Times New Roman" w:hAnsi="Times New Roman" w:cs="Times New Roman"/>
          <w:b/>
          <w:sz w:val="28"/>
          <w:szCs w:val="28"/>
        </w:rPr>
        <w:t>ТВОРЧЕСКИХ СПОСОБНОСТЕЙ НЕСЛЫШАЩИХ ШКОЛЬНИКОВ                                МЛАДШИХ КЛАССОВ ЧЕРЕЗ ПРИЗМУ ДИДАКТИЧЕСКИХ ИГР, РАЗЛИЧНОГО    РОДА ИГРОВЫХ СИТУАЦИЙ, УПРАЖНЕНИЙ, ЗАДАНИЙ</w:t>
      </w:r>
    </w:p>
    <w:p w:rsidR="00EB6D21" w:rsidRPr="007F746F" w:rsidRDefault="00EB6D21" w:rsidP="004950E0">
      <w:pPr>
        <w:pStyle w:val="a3"/>
        <w:spacing w:line="360" w:lineRule="auto"/>
        <w:jc w:val="right"/>
        <w:rPr>
          <w:rFonts w:ascii="Times New Roman" w:hAnsi="Times New Roman" w:cs="Times New Roman"/>
          <w:i/>
          <w:sz w:val="28"/>
          <w:szCs w:val="28"/>
        </w:rPr>
      </w:pPr>
      <w:r w:rsidRPr="007F746F">
        <w:rPr>
          <w:rFonts w:ascii="Times New Roman" w:hAnsi="Times New Roman" w:cs="Times New Roman"/>
          <w:i/>
          <w:sz w:val="28"/>
          <w:szCs w:val="28"/>
        </w:rPr>
        <w:t>М. И. Лаптева, учитель начальных классов,</w:t>
      </w:r>
    </w:p>
    <w:p w:rsidR="00EB6D21" w:rsidRPr="007F746F" w:rsidRDefault="00EB6D21" w:rsidP="004950E0">
      <w:pPr>
        <w:pStyle w:val="a3"/>
        <w:spacing w:line="360" w:lineRule="auto"/>
        <w:jc w:val="right"/>
        <w:rPr>
          <w:rFonts w:ascii="Times New Roman" w:hAnsi="Times New Roman" w:cs="Times New Roman"/>
          <w:i/>
          <w:sz w:val="28"/>
          <w:szCs w:val="28"/>
        </w:rPr>
      </w:pPr>
      <w:r w:rsidRPr="007F746F">
        <w:rPr>
          <w:rFonts w:ascii="Times New Roman" w:hAnsi="Times New Roman" w:cs="Times New Roman"/>
          <w:i/>
          <w:sz w:val="28"/>
          <w:szCs w:val="28"/>
        </w:rPr>
        <w:t>А. Е. Воронцова, учитель начальных классов,</w:t>
      </w:r>
    </w:p>
    <w:p w:rsidR="00EB6D21" w:rsidRPr="007F746F" w:rsidRDefault="00EB6D21" w:rsidP="004950E0">
      <w:pPr>
        <w:pStyle w:val="a3"/>
        <w:spacing w:line="360" w:lineRule="auto"/>
        <w:jc w:val="right"/>
        <w:rPr>
          <w:rFonts w:ascii="Times New Roman" w:hAnsi="Times New Roman" w:cs="Times New Roman"/>
          <w:i/>
          <w:sz w:val="28"/>
          <w:szCs w:val="28"/>
        </w:rPr>
      </w:pPr>
      <w:r w:rsidRPr="007F746F">
        <w:rPr>
          <w:rFonts w:ascii="Times New Roman" w:hAnsi="Times New Roman" w:cs="Times New Roman"/>
          <w:i/>
          <w:sz w:val="28"/>
          <w:szCs w:val="28"/>
        </w:rPr>
        <w:t>ГКОУ «Специальная (коррекционная) общеобразовательная</w:t>
      </w:r>
    </w:p>
    <w:p w:rsidR="00EB6D21" w:rsidRDefault="00EB6D21" w:rsidP="004950E0">
      <w:pPr>
        <w:pStyle w:val="a3"/>
        <w:spacing w:line="360" w:lineRule="auto"/>
        <w:jc w:val="right"/>
        <w:rPr>
          <w:rFonts w:ascii="Times New Roman" w:hAnsi="Times New Roman" w:cs="Times New Roman"/>
          <w:sz w:val="28"/>
          <w:szCs w:val="28"/>
        </w:rPr>
      </w:pPr>
      <w:r w:rsidRPr="007F746F">
        <w:rPr>
          <w:rFonts w:ascii="Times New Roman" w:hAnsi="Times New Roman" w:cs="Times New Roman"/>
          <w:i/>
          <w:sz w:val="28"/>
          <w:szCs w:val="28"/>
        </w:rPr>
        <w:t>школа-интернат № 27, г. Пятигорск</w:t>
      </w:r>
    </w:p>
    <w:p w:rsidR="00DE00A3" w:rsidRPr="00EB6D21" w:rsidRDefault="00DE00A3" w:rsidP="00DE00A3">
      <w:pPr>
        <w:pStyle w:val="a3"/>
        <w:spacing w:line="360" w:lineRule="auto"/>
        <w:jc w:val="center"/>
        <w:rPr>
          <w:rFonts w:ascii="Times New Roman" w:hAnsi="Times New Roman" w:cs="Times New Roman"/>
          <w:b/>
          <w:sz w:val="28"/>
          <w:szCs w:val="28"/>
          <w:lang w:val="en-US"/>
        </w:rPr>
      </w:pPr>
      <w:r w:rsidRPr="00EB6D21">
        <w:rPr>
          <w:rFonts w:ascii="Times New Roman" w:hAnsi="Times New Roman" w:cs="Times New Roman"/>
          <w:b/>
          <w:sz w:val="28"/>
          <w:szCs w:val="28"/>
          <w:lang w:val="en-US"/>
        </w:rPr>
        <w:t>DEVELOPMENT OF COGNITIVE ACTIVITIES AND</w:t>
      </w:r>
    </w:p>
    <w:p w:rsidR="00DE00A3" w:rsidRPr="00EB6D21" w:rsidRDefault="00DE00A3" w:rsidP="00DE00A3">
      <w:pPr>
        <w:pStyle w:val="a3"/>
        <w:spacing w:line="360" w:lineRule="auto"/>
        <w:jc w:val="center"/>
        <w:rPr>
          <w:rFonts w:ascii="Times New Roman" w:hAnsi="Times New Roman" w:cs="Times New Roman"/>
          <w:b/>
          <w:sz w:val="28"/>
          <w:szCs w:val="28"/>
          <w:lang w:val="en-US"/>
        </w:rPr>
      </w:pPr>
      <w:r w:rsidRPr="00EB6D21">
        <w:rPr>
          <w:rFonts w:ascii="Times New Roman" w:hAnsi="Times New Roman" w:cs="Times New Roman"/>
          <w:b/>
          <w:sz w:val="28"/>
          <w:szCs w:val="28"/>
          <w:lang w:val="en-US"/>
        </w:rPr>
        <w:t>CREATIVE ABILITIES OF NON-HEARING SCHOOLCHILDREN OF YOUNGER CLASSES THROUGH THE PRISM OF DIDACTIC GAMES, VARIOUS KINDS OF GAME SITUATIONS, EXERCISES, TASKS</w:t>
      </w:r>
    </w:p>
    <w:p w:rsidR="00DE00A3" w:rsidRPr="00DE00A3" w:rsidRDefault="00DE00A3" w:rsidP="004950E0">
      <w:pPr>
        <w:pStyle w:val="a3"/>
        <w:spacing w:line="360" w:lineRule="auto"/>
        <w:jc w:val="right"/>
        <w:rPr>
          <w:rFonts w:ascii="Times New Roman" w:hAnsi="Times New Roman" w:cs="Times New Roman"/>
          <w:sz w:val="28"/>
          <w:szCs w:val="28"/>
          <w:lang w:val="en-US"/>
        </w:rPr>
      </w:pPr>
      <w:r w:rsidRPr="00DE00A3">
        <w:rPr>
          <w:rFonts w:ascii="Times New Roman" w:hAnsi="Times New Roman" w:cs="Times New Roman"/>
          <w:sz w:val="28"/>
          <w:szCs w:val="28"/>
          <w:lang w:val="en-US"/>
        </w:rPr>
        <w:t xml:space="preserve">M. I. </w:t>
      </w:r>
      <w:proofErr w:type="spellStart"/>
      <w:r w:rsidRPr="00DE00A3">
        <w:rPr>
          <w:rFonts w:ascii="Times New Roman" w:hAnsi="Times New Roman" w:cs="Times New Roman"/>
          <w:sz w:val="28"/>
          <w:szCs w:val="28"/>
          <w:lang w:val="en-US"/>
        </w:rPr>
        <w:t>Lapteva</w:t>
      </w:r>
      <w:proofErr w:type="spellEnd"/>
      <w:r w:rsidRPr="00DE00A3">
        <w:rPr>
          <w:rFonts w:ascii="Times New Roman" w:hAnsi="Times New Roman" w:cs="Times New Roman"/>
          <w:sz w:val="28"/>
          <w:szCs w:val="28"/>
          <w:lang w:val="en-US"/>
        </w:rPr>
        <w:t>, primary school teacher,</w:t>
      </w:r>
    </w:p>
    <w:p w:rsidR="00DE00A3" w:rsidRPr="00DE00A3" w:rsidRDefault="00DE00A3" w:rsidP="004950E0">
      <w:pPr>
        <w:pStyle w:val="a3"/>
        <w:spacing w:line="360" w:lineRule="auto"/>
        <w:jc w:val="right"/>
        <w:rPr>
          <w:rFonts w:ascii="Times New Roman" w:hAnsi="Times New Roman" w:cs="Times New Roman"/>
          <w:sz w:val="28"/>
          <w:szCs w:val="28"/>
          <w:lang w:val="en-US"/>
        </w:rPr>
      </w:pPr>
      <w:r w:rsidRPr="00DE00A3">
        <w:rPr>
          <w:rFonts w:ascii="Times New Roman" w:hAnsi="Times New Roman" w:cs="Times New Roman"/>
          <w:sz w:val="28"/>
          <w:szCs w:val="28"/>
          <w:lang w:val="en-US"/>
        </w:rPr>
        <w:t xml:space="preserve">A. E. </w:t>
      </w:r>
      <w:proofErr w:type="spellStart"/>
      <w:r w:rsidRPr="00DE00A3">
        <w:rPr>
          <w:rFonts w:ascii="Times New Roman" w:hAnsi="Times New Roman" w:cs="Times New Roman"/>
          <w:sz w:val="28"/>
          <w:szCs w:val="28"/>
          <w:lang w:val="en-US"/>
        </w:rPr>
        <w:t>Vorontsova</w:t>
      </w:r>
      <w:proofErr w:type="spellEnd"/>
      <w:r w:rsidRPr="00DE00A3">
        <w:rPr>
          <w:rFonts w:ascii="Times New Roman" w:hAnsi="Times New Roman" w:cs="Times New Roman"/>
          <w:sz w:val="28"/>
          <w:szCs w:val="28"/>
          <w:lang w:val="en-US"/>
        </w:rPr>
        <w:t>, primary school teacher,</w:t>
      </w:r>
    </w:p>
    <w:p w:rsidR="00DE00A3" w:rsidRPr="00DE00A3" w:rsidRDefault="00DE00A3" w:rsidP="004950E0">
      <w:pPr>
        <w:pStyle w:val="a3"/>
        <w:spacing w:line="360" w:lineRule="auto"/>
        <w:jc w:val="right"/>
        <w:rPr>
          <w:rFonts w:ascii="Times New Roman" w:hAnsi="Times New Roman" w:cs="Times New Roman"/>
          <w:sz w:val="28"/>
          <w:szCs w:val="28"/>
          <w:lang w:val="en-US"/>
        </w:rPr>
      </w:pPr>
      <w:r w:rsidRPr="00DE00A3">
        <w:rPr>
          <w:rFonts w:ascii="Times New Roman" w:hAnsi="Times New Roman" w:cs="Times New Roman"/>
          <w:sz w:val="28"/>
          <w:szCs w:val="28"/>
          <w:lang w:val="en-US"/>
        </w:rPr>
        <w:t>GKOU "Special (correctional) general education</w:t>
      </w:r>
    </w:p>
    <w:p w:rsidR="00DE00A3" w:rsidRPr="00DE00A3" w:rsidRDefault="00DE00A3" w:rsidP="004950E0">
      <w:pPr>
        <w:pStyle w:val="a3"/>
        <w:spacing w:line="360" w:lineRule="auto"/>
        <w:jc w:val="right"/>
        <w:rPr>
          <w:rFonts w:ascii="Times New Roman" w:hAnsi="Times New Roman" w:cs="Times New Roman"/>
          <w:sz w:val="28"/>
          <w:szCs w:val="28"/>
          <w:lang w:val="en-US"/>
        </w:rPr>
      </w:pPr>
      <w:proofErr w:type="gramStart"/>
      <w:r w:rsidRPr="00DE00A3">
        <w:rPr>
          <w:rFonts w:ascii="Times New Roman" w:hAnsi="Times New Roman" w:cs="Times New Roman"/>
          <w:sz w:val="28"/>
          <w:szCs w:val="28"/>
          <w:lang w:val="en-US"/>
        </w:rPr>
        <w:t>boarding</w:t>
      </w:r>
      <w:proofErr w:type="gramEnd"/>
      <w:r w:rsidRPr="00DE00A3">
        <w:rPr>
          <w:rFonts w:ascii="Times New Roman" w:hAnsi="Times New Roman" w:cs="Times New Roman"/>
          <w:sz w:val="28"/>
          <w:szCs w:val="28"/>
          <w:lang w:val="en-US"/>
        </w:rPr>
        <w:t xml:space="preserve"> school No. 27, </w:t>
      </w:r>
      <w:proofErr w:type="spellStart"/>
      <w:r w:rsidRPr="00DE00A3">
        <w:rPr>
          <w:rFonts w:ascii="Times New Roman" w:hAnsi="Times New Roman" w:cs="Times New Roman"/>
          <w:sz w:val="28"/>
          <w:szCs w:val="28"/>
          <w:lang w:val="en-US"/>
        </w:rPr>
        <w:t>Pyatigorsk</w:t>
      </w:r>
      <w:proofErr w:type="spellEnd"/>
      <w:r w:rsidRPr="00DE00A3">
        <w:rPr>
          <w:rFonts w:ascii="Times New Roman" w:hAnsi="Times New Roman" w:cs="Times New Roman"/>
          <w:sz w:val="28"/>
          <w:szCs w:val="28"/>
          <w:lang w:val="en-US"/>
        </w:rPr>
        <w:t>.</w:t>
      </w:r>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b/>
          <w:sz w:val="28"/>
          <w:szCs w:val="28"/>
          <w:lang w:val="en-US"/>
        </w:rPr>
        <w:t>Annotation</w:t>
      </w:r>
      <w:r w:rsidRPr="00DE00A3">
        <w:rPr>
          <w:rFonts w:ascii="Times New Roman" w:hAnsi="Times New Roman" w:cs="Times New Roman"/>
          <w:sz w:val="28"/>
          <w:szCs w:val="28"/>
          <w:lang w:val="en-US"/>
        </w:rPr>
        <w:t xml:space="preserve">: </w:t>
      </w:r>
      <w:r w:rsidRPr="004950E0">
        <w:rPr>
          <w:rFonts w:ascii="Times New Roman" w:hAnsi="Times New Roman" w:cs="Times New Roman"/>
          <w:i/>
          <w:sz w:val="28"/>
          <w:szCs w:val="28"/>
          <w:lang w:val="en-US"/>
        </w:rPr>
        <w:t>this article talks about the need for the development of cognitive activity and creative abilities of younger students with hearing impairment. School must prepare children for life. Therefore, the development of cognitive and creative potential of students is the most important task of a modern school. This process permeates all stages of the development of the child’s personality, awakens the initiative and independence of decisions, the habit of free expression, self-confidence. The article describes the features of the creative imagination of students with hearing impairment, provides ways and methods of developing the creative potential of elementary school students, and correctional and pedagogical work on its formation. Introduction to the learning process of games helps to deepen cognitive interest, increase the motivation of educational activities, the development of communication skills, the formation of independent work skills, and the creative abilities of deaf students.</w:t>
      </w:r>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b/>
          <w:sz w:val="28"/>
          <w:szCs w:val="28"/>
          <w:lang w:val="en-US"/>
        </w:rPr>
        <w:lastRenderedPageBreak/>
        <w:t>Key words</w:t>
      </w:r>
      <w:r w:rsidRPr="004950E0">
        <w:rPr>
          <w:rFonts w:ascii="Times New Roman" w:hAnsi="Times New Roman" w:cs="Times New Roman"/>
          <w:i/>
          <w:sz w:val="28"/>
          <w:szCs w:val="28"/>
          <w:lang w:val="en-US"/>
        </w:rPr>
        <w:t xml:space="preserve">: cognitive activity; Creative skills; hearing impaired students purposefulness, productivity, fruitfulness; the personality of the child; communication skills; general pedagogical, specific methods and techniques; didactic games, game exercises, tasks, situations; </w:t>
      </w:r>
      <w:proofErr w:type="spellStart"/>
      <w:r w:rsidRPr="004950E0">
        <w:rPr>
          <w:rFonts w:ascii="Times New Roman" w:hAnsi="Times New Roman" w:cs="Times New Roman"/>
          <w:i/>
          <w:sz w:val="28"/>
          <w:szCs w:val="28"/>
          <w:lang w:val="en-US"/>
        </w:rPr>
        <w:t>lability</w:t>
      </w:r>
      <w:proofErr w:type="spellEnd"/>
      <w:r w:rsidRPr="004950E0">
        <w:rPr>
          <w:rFonts w:ascii="Times New Roman" w:hAnsi="Times New Roman" w:cs="Times New Roman"/>
          <w:i/>
          <w:sz w:val="28"/>
          <w:szCs w:val="28"/>
          <w:lang w:val="en-US"/>
        </w:rPr>
        <w:t xml:space="preserve"> of intelligence.</w:t>
      </w:r>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i/>
          <w:sz w:val="28"/>
          <w:szCs w:val="28"/>
          <w:lang w:val="en-US"/>
        </w:rPr>
        <w:t xml:space="preserve">At the present stage of studying children with special educational needs, the problem of developing their creative abilities is very relevant, because much attention is paid to the formation of children's ability to think creatively. Younger school age is one of their sensitive periods for the development of creative potential, the abilities of each child, </w:t>
      </w:r>
      <w:proofErr w:type="gramStart"/>
      <w:r w:rsidRPr="004950E0">
        <w:rPr>
          <w:rFonts w:ascii="Times New Roman" w:hAnsi="Times New Roman" w:cs="Times New Roman"/>
          <w:i/>
          <w:sz w:val="28"/>
          <w:szCs w:val="28"/>
          <w:lang w:val="en-US"/>
        </w:rPr>
        <w:t>the</w:t>
      </w:r>
      <w:proofErr w:type="gramEnd"/>
      <w:r w:rsidRPr="004950E0">
        <w:rPr>
          <w:rFonts w:ascii="Times New Roman" w:hAnsi="Times New Roman" w:cs="Times New Roman"/>
          <w:i/>
          <w:sz w:val="28"/>
          <w:szCs w:val="28"/>
          <w:lang w:val="en-US"/>
        </w:rPr>
        <w:t xml:space="preserve"> mastery of various types of activities, including creative ones.</w:t>
      </w:r>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i/>
          <w:sz w:val="28"/>
          <w:szCs w:val="28"/>
          <w:lang w:val="en-US"/>
        </w:rPr>
        <w:t>The concept of “creative abilities” can be characterized as individual psychological characteristics of an individual, characterizing the degree of their compliance with the requirements of a certain type of educational and creative activity and determining its level.</w:t>
      </w:r>
      <w:bookmarkStart w:id="0" w:name="_GoBack"/>
      <w:bookmarkEnd w:id="0"/>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i/>
          <w:sz w:val="28"/>
          <w:szCs w:val="28"/>
          <w:lang w:val="en-US"/>
        </w:rPr>
        <w:t>Creative abilities are inherent in any person, any child, only it is necessary to reveal and develop them in time. Experience shows that if children are included in creative activity from an early age, then they develop inquisitiveness of mind, flexibility of thinking, memory, the ability to assess the vision of a problem, and the ability to foresee. With age, these qualities are improved, strengthened and become integral features of a person's personality. In this regard, the teacher faces an important task, to find effective ways and means of developing the child’s creative potential.</w:t>
      </w:r>
    </w:p>
    <w:p w:rsidR="00DE00A3" w:rsidRPr="004950E0" w:rsidRDefault="00DE00A3" w:rsidP="00DE00A3">
      <w:pPr>
        <w:pStyle w:val="a3"/>
        <w:spacing w:line="360" w:lineRule="auto"/>
        <w:jc w:val="center"/>
        <w:rPr>
          <w:rFonts w:ascii="Times New Roman" w:hAnsi="Times New Roman" w:cs="Times New Roman"/>
          <w:i/>
          <w:sz w:val="28"/>
          <w:szCs w:val="28"/>
          <w:lang w:val="en-US"/>
        </w:rPr>
      </w:pPr>
      <w:r w:rsidRPr="004950E0">
        <w:rPr>
          <w:rFonts w:ascii="Times New Roman" w:hAnsi="Times New Roman" w:cs="Times New Roman"/>
          <w:i/>
          <w:sz w:val="28"/>
          <w:szCs w:val="28"/>
          <w:lang w:val="en-US"/>
        </w:rPr>
        <w:t xml:space="preserve">Any children with special educational needs have a very complex inner world. At the initial stages of their development, it is very important to help such children see, hear, feel the whole diversity of the environment, help them to reveal their Self, understand it and enter the adult world, fully exist and interact in it. Creative activity contributes to the development of children with hearing impairment in the process of socialization, adaptation to the world, develops emotionality, thinking, imagination, memory, intelligence, attention, perception, forms cognitive interests, develops verbal speech, promotes the development of collective activity, expands and consolidates knowledge, received in the learning process. Each child is talented in his own way, but he needs help to find himself, to reveal his abilities, to be realized. And we, as </w:t>
      </w:r>
      <w:r w:rsidRPr="004950E0">
        <w:rPr>
          <w:rFonts w:ascii="Times New Roman" w:hAnsi="Times New Roman" w:cs="Times New Roman"/>
          <w:i/>
          <w:sz w:val="28"/>
          <w:szCs w:val="28"/>
          <w:lang w:val="en-US"/>
        </w:rPr>
        <w:lastRenderedPageBreak/>
        <w:t>educators, should set ourselves the goal - to see, to see, not to miss in the child all the best that is in him, and give an impetus to improvement through the development of creativity.</w:t>
      </w:r>
    </w:p>
    <w:p w:rsidR="00924C98" w:rsidRPr="007F746F" w:rsidRDefault="00E60463" w:rsidP="007F746F">
      <w:pPr>
        <w:pStyle w:val="a3"/>
        <w:spacing w:line="360" w:lineRule="auto"/>
        <w:ind w:firstLine="567"/>
        <w:jc w:val="both"/>
        <w:rPr>
          <w:rFonts w:ascii="Times New Roman" w:hAnsi="Times New Roman" w:cs="Times New Roman"/>
          <w:sz w:val="28"/>
          <w:szCs w:val="28"/>
        </w:rPr>
      </w:pPr>
      <w:r w:rsidRPr="004950E0">
        <w:rPr>
          <w:rFonts w:ascii="Times New Roman" w:hAnsi="Times New Roman" w:cs="Times New Roman"/>
          <w:b/>
          <w:sz w:val="28"/>
          <w:szCs w:val="28"/>
        </w:rPr>
        <w:t>Анн</w:t>
      </w:r>
      <w:r w:rsidR="009830B8" w:rsidRPr="004950E0">
        <w:rPr>
          <w:rFonts w:ascii="Times New Roman" w:hAnsi="Times New Roman" w:cs="Times New Roman"/>
          <w:b/>
          <w:sz w:val="28"/>
          <w:szCs w:val="28"/>
        </w:rPr>
        <w:t>о</w:t>
      </w:r>
      <w:r w:rsidRPr="004950E0">
        <w:rPr>
          <w:rFonts w:ascii="Times New Roman" w:hAnsi="Times New Roman" w:cs="Times New Roman"/>
          <w:b/>
          <w:sz w:val="28"/>
          <w:szCs w:val="28"/>
        </w:rPr>
        <w:t>тация:</w:t>
      </w:r>
      <w:r w:rsidRPr="007F746F">
        <w:rPr>
          <w:rFonts w:ascii="Times New Roman" w:hAnsi="Times New Roman" w:cs="Times New Roman"/>
          <w:sz w:val="28"/>
          <w:szCs w:val="28"/>
        </w:rPr>
        <w:t xml:space="preserve"> </w:t>
      </w:r>
      <w:r w:rsidRPr="004950E0">
        <w:rPr>
          <w:rFonts w:ascii="Times New Roman" w:hAnsi="Times New Roman" w:cs="Times New Roman"/>
          <w:i/>
          <w:sz w:val="28"/>
          <w:szCs w:val="28"/>
        </w:rPr>
        <w:t xml:space="preserve">данная статья рассказывает о необходимости развития </w:t>
      </w:r>
      <w:r w:rsidR="00AB17C3" w:rsidRPr="004950E0">
        <w:rPr>
          <w:rFonts w:ascii="Times New Roman" w:hAnsi="Times New Roman" w:cs="Times New Roman"/>
          <w:i/>
          <w:sz w:val="28"/>
          <w:szCs w:val="28"/>
        </w:rPr>
        <w:t>познавательной деятельности и творческих способностей</w:t>
      </w:r>
      <w:r w:rsidRPr="004950E0">
        <w:rPr>
          <w:rFonts w:ascii="Times New Roman" w:hAnsi="Times New Roman" w:cs="Times New Roman"/>
          <w:i/>
          <w:sz w:val="28"/>
          <w:szCs w:val="28"/>
        </w:rPr>
        <w:t xml:space="preserve"> младших школьников</w:t>
      </w:r>
      <w:r w:rsidR="00A836E2" w:rsidRPr="004950E0">
        <w:rPr>
          <w:rFonts w:ascii="Times New Roman" w:hAnsi="Times New Roman" w:cs="Times New Roman"/>
          <w:i/>
          <w:sz w:val="28"/>
          <w:szCs w:val="28"/>
        </w:rPr>
        <w:t xml:space="preserve"> с нарушением слуха</w:t>
      </w:r>
      <w:r w:rsidRPr="004950E0">
        <w:rPr>
          <w:rFonts w:ascii="Times New Roman" w:hAnsi="Times New Roman" w:cs="Times New Roman"/>
          <w:i/>
          <w:sz w:val="28"/>
          <w:szCs w:val="28"/>
        </w:rPr>
        <w:t>.  Школа должна готовить детей к жизни. Поэтому развитие познавательного и творческого потенциала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 В статье</w:t>
      </w:r>
      <w:r w:rsidR="00A836E2" w:rsidRPr="004950E0">
        <w:rPr>
          <w:rFonts w:ascii="Times New Roman" w:hAnsi="Times New Roman" w:cs="Times New Roman"/>
          <w:i/>
          <w:sz w:val="28"/>
          <w:szCs w:val="28"/>
        </w:rPr>
        <w:t xml:space="preserve"> характеризуются особенности творческого воображения учащихся с нарушением слуха,</w:t>
      </w:r>
      <w:r w:rsidRPr="004950E0">
        <w:rPr>
          <w:rFonts w:ascii="Times New Roman" w:hAnsi="Times New Roman" w:cs="Times New Roman"/>
          <w:i/>
          <w:sz w:val="28"/>
          <w:szCs w:val="28"/>
        </w:rPr>
        <w:t xml:space="preserve"> приведены пути и методы развития творческого потенциала учащихся начальной школы</w:t>
      </w:r>
      <w:r w:rsidR="00A836E2" w:rsidRPr="004950E0">
        <w:rPr>
          <w:rFonts w:ascii="Times New Roman" w:hAnsi="Times New Roman" w:cs="Times New Roman"/>
          <w:i/>
          <w:sz w:val="28"/>
          <w:szCs w:val="28"/>
        </w:rPr>
        <w:t>, коррекционно-педагогическая работа по его формированию</w:t>
      </w:r>
      <w:r w:rsidRPr="004950E0">
        <w:rPr>
          <w:rFonts w:ascii="Times New Roman" w:hAnsi="Times New Roman" w:cs="Times New Roman"/>
          <w:i/>
          <w:sz w:val="28"/>
          <w:szCs w:val="28"/>
        </w:rPr>
        <w:t>.</w:t>
      </w:r>
      <w:r w:rsidR="00924C98" w:rsidRPr="004950E0">
        <w:rPr>
          <w:rFonts w:ascii="Times New Roman" w:hAnsi="Times New Roman" w:cs="Times New Roman"/>
          <w:i/>
          <w:sz w:val="28"/>
          <w:szCs w:val="28"/>
        </w:rPr>
        <w:t xml:space="preserve"> Введение в процесс обучения игр способствует углублению познавательного интереса, повышению мотивации учебной деятельности, развитию коммуникативных умений,</w:t>
      </w:r>
      <w:r w:rsidR="0067460A" w:rsidRPr="004950E0">
        <w:rPr>
          <w:rFonts w:ascii="Times New Roman" w:hAnsi="Times New Roman" w:cs="Times New Roman"/>
          <w:i/>
          <w:sz w:val="28"/>
          <w:szCs w:val="28"/>
        </w:rPr>
        <w:t xml:space="preserve"> формирование навыков самостоятельной работы</w:t>
      </w:r>
      <w:r w:rsidR="001F4EEE" w:rsidRPr="004950E0">
        <w:rPr>
          <w:rFonts w:ascii="Times New Roman" w:hAnsi="Times New Roman" w:cs="Times New Roman"/>
          <w:i/>
          <w:sz w:val="28"/>
          <w:szCs w:val="28"/>
        </w:rPr>
        <w:t>,</w:t>
      </w:r>
      <w:r w:rsidR="00924C98" w:rsidRPr="004950E0">
        <w:rPr>
          <w:rFonts w:ascii="Times New Roman" w:hAnsi="Times New Roman" w:cs="Times New Roman"/>
          <w:i/>
          <w:sz w:val="28"/>
          <w:szCs w:val="28"/>
        </w:rPr>
        <w:t xml:space="preserve"> творческих способностей </w:t>
      </w:r>
      <w:proofErr w:type="spellStart"/>
      <w:r w:rsidR="00924C98" w:rsidRPr="004950E0">
        <w:rPr>
          <w:rFonts w:ascii="Times New Roman" w:hAnsi="Times New Roman" w:cs="Times New Roman"/>
          <w:i/>
          <w:sz w:val="28"/>
          <w:szCs w:val="28"/>
        </w:rPr>
        <w:t>неслышащих</w:t>
      </w:r>
      <w:proofErr w:type="spellEnd"/>
      <w:r w:rsidR="00924C98" w:rsidRPr="004950E0">
        <w:rPr>
          <w:rFonts w:ascii="Times New Roman" w:hAnsi="Times New Roman" w:cs="Times New Roman"/>
          <w:i/>
          <w:sz w:val="28"/>
          <w:szCs w:val="28"/>
        </w:rPr>
        <w:t xml:space="preserve"> школьников</w:t>
      </w:r>
      <w:r w:rsidR="0067460A" w:rsidRPr="004950E0">
        <w:rPr>
          <w:rFonts w:ascii="Times New Roman" w:hAnsi="Times New Roman" w:cs="Times New Roman"/>
          <w:i/>
          <w:sz w:val="28"/>
          <w:szCs w:val="28"/>
        </w:rPr>
        <w:t>.</w:t>
      </w:r>
      <w:r w:rsidR="0067460A" w:rsidRPr="007F746F">
        <w:rPr>
          <w:rFonts w:ascii="Times New Roman" w:hAnsi="Times New Roman" w:cs="Times New Roman"/>
          <w:sz w:val="28"/>
          <w:szCs w:val="28"/>
        </w:rPr>
        <w:t xml:space="preserve"> </w:t>
      </w:r>
    </w:p>
    <w:p w:rsidR="0067460A" w:rsidRDefault="0067460A" w:rsidP="007F746F">
      <w:pPr>
        <w:pStyle w:val="a3"/>
        <w:spacing w:line="360" w:lineRule="auto"/>
        <w:ind w:firstLine="567"/>
        <w:jc w:val="both"/>
        <w:rPr>
          <w:rFonts w:ascii="Times New Roman" w:hAnsi="Times New Roman" w:cs="Times New Roman"/>
          <w:i/>
          <w:sz w:val="28"/>
          <w:szCs w:val="28"/>
        </w:rPr>
      </w:pPr>
      <w:proofErr w:type="gramStart"/>
      <w:r w:rsidRPr="004950E0">
        <w:rPr>
          <w:rFonts w:ascii="Times New Roman" w:hAnsi="Times New Roman" w:cs="Times New Roman"/>
          <w:b/>
          <w:sz w:val="28"/>
          <w:szCs w:val="28"/>
        </w:rPr>
        <w:t>Ключевые слова:</w:t>
      </w:r>
      <w:r w:rsidRPr="007F746F">
        <w:rPr>
          <w:rFonts w:ascii="Times New Roman" w:hAnsi="Times New Roman" w:cs="Times New Roman"/>
          <w:sz w:val="28"/>
          <w:szCs w:val="28"/>
        </w:rPr>
        <w:t xml:space="preserve"> </w:t>
      </w:r>
      <w:r w:rsidR="00A836E2" w:rsidRPr="004950E0">
        <w:rPr>
          <w:rFonts w:ascii="Times New Roman" w:hAnsi="Times New Roman" w:cs="Times New Roman"/>
          <w:i/>
          <w:sz w:val="28"/>
          <w:szCs w:val="28"/>
        </w:rPr>
        <w:t>познавательная деятельность</w:t>
      </w:r>
      <w:r w:rsidRPr="004950E0">
        <w:rPr>
          <w:rFonts w:ascii="Times New Roman" w:hAnsi="Times New Roman" w:cs="Times New Roman"/>
          <w:i/>
          <w:sz w:val="28"/>
          <w:szCs w:val="28"/>
        </w:rPr>
        <w:t>;</w:t>
      </w:r>
      <w:r w:rsidR="00A836E2" w:rsidRPr="004950E0">
        <w:rPr>
          <w:rFonts w:ascii="Times New Roman" w:hAnsi="Times New Roman" w:cs="Times New Roman"/>
          <w:i/>
          <w:sz w:val="28"/>
          <w:szCs w:val="28"/>
        </w:rPr>
        <w:t xml:space="preserve"> творческие способности;</w:t>
      </w:r>
      <w:r w:rsidRPr="004950E0">
        <w:rPr>
          <w:rFonts w:ascii="Times New Roman" w:hAnsi="Times New Roman" w:cs="Times New Roman"/>
          <w:i/>
          <w:sz w:val="28"/>
          <w:szCs w:val="28"/>
        </w:rPr>
        <w:t xml:space="preserve"> учащиеся с нарушением слуха; целенаправленность, продуктивность, плодотворность</w:t>
      </w:r>
      <w:r w:rsidR="00AB17C3" w:rsidRPr="004950E0">
        <w:rPr>
          <w:rFonts w:ascii="Times New Roman" w:hAnsi="Times New Roman" w:cs="Times New Roman"/>
          <w:i/>
          <w:sz w:val="28"/>
          <w:szCs w:val="28"/>
        </w:rPr>
        <w:t>;</w:t>
      </w:r>
      <w:r w:rsidRPr="004950E0">
        <w:rPr>
          <w:rFonts w:ascii="Times New Roman" w:hAnsi="Times New Roman" w:cs="Times New Roman"/>
          <w:i/>
          <w:sz w:val="28"/>
          <w:szCs w:val="28"/>
        </w:rPr>
        <w:t xml:space="preserve"> </w:t>
      </w:r>
      <w:r w:rsidR="00AB17C3" w:rsidRPr="004950E0">
        <w:rPr>
          <w:rFonts w:ascii="Times New Roman" w:hAnsi="Times New Roman" w:cs="Times New Roman"/>
          <w:i/>
          <w:sz w:val="28"/>
          <w:szCs w:val="28"/>
        </w:rPr>
        <w:t>личность ребенка; коммуникативные умения</w:t>
      </w:r>
      <w:r w:rsidRPr="004950E0">
        <w:rPr>
          <w:rFonts w:ascii="Times New Roman" w:hAnsi="Times New Roman" w:cs="Times New Roman"/>
          <w:i/>
          <w:sz w:val="28"/>
          <w:szCs w:val="28"/>
        </w:rPr>
        <w:t>; общепедагогические, специфические методы и приемы</w:t>
      </w:r>
      <w:r w:rsidR="007935DD" w:rsidRPr="004950E0">
        <w:rPr>
          <w:rFonts w:ascii="Times New Roman" w:hAnsi="Times New Roman" w:cs="Times New Roman"/>
          <w:i/>
          <w:sz w:val="28"/>
          <w:szCs w:val="28"/>
        </w:rPr>
        <w:t>; дидактические игры, игровые упражнения, задания, ситуации</w:t>
      </w:r>
      <w:r w:rsidR="00AB17C3" w:rsidRPr="004950E0">
        <w:rPr>
          <w:rFonts w:ascii="Times New Roman" w:hAnsi="Times New Roman" w:cs="Times New Roman"/>
          <w:i/>
          <w:sz w:val="28"/>
          <w:szCs w:val="28"/>
        </w:rPr>
        <w:t>;</w:t>
      </w:r>
      <w:r w:rsidR="00827C82" w:rsidRPr="004950E0">
        <w:rPr>
          <w:rFonts w:ascii="Times New Roman" w:hAnsi="Times New Roman" w:cs="Times New Roman"/>
          <w:i/>
          <w:sz w:val="28"/>
          <w:szCs w:val="28"/>
        </w:rPr>
        <w:t xml:space="preserve"> лабильность интеллекта</w:t>
      </w:r>
      <w:r w:rsidRPr="004950E0">
        <w:rPr>
          <w:rFonts w:ascii="Times New Roman" w:hAnsi="Times New Roman" w:cs="Times New Roman"/>
          <w:i/>
          <w:sz w:val="28"/>
          <w:szCs w:val="28"/>
        </w:rPr>
        <w:t>.</w:t>
      </w:r>
      <w:proofErr w:type="gramEnd"/>
    </w:p>
    <w:p w:rsidR="004950E0" w:rsidRPr="004950E0" w:rsidRDefault="004950E0" w:rsidP="007F746F">
      <w:pPr>
        <w:pStyle w:val="a3"/>
        <w:spacing w:line="360" w:lineRule="auto"/>
        <w:ind w:firstLine="567"/>
        <w:jc w:val="both"/>
        <w:rPr>
          <w:rFonts w:ascii="Times New Roman" w:hAnsi="Times New Roman" w:cs="Times New Roman"/>
          <w:i/>
          <w:sz w:val="28"/>
          <w:szCs w:val="28"/>
        </w:rPr>
      </w:pPr>
    </w:p>
    <w:p w:rsidR="003611A0" w:rsidRPr="007F746F" w:rsidRDefault="003611A0" w:rsidP="007F746F">
      <w:pPr>
        <w:pStyle w:val="a3"/>
        <w:spacing w:line="360" w:lineRule="auto"/>
        <w:ind w:firstLine="567"/>
        <w:jc w:val="both"/>
        <w:rPr>
          <w:rFonts w:ascii="Times New Roman" w:hAnsi="Times New Roman" w:cs="Times New Roman"/>
          <w:sz w:val="28"/>
          <w:szCs w:val="28"/>
        </w:rPr>
      </w:pPr>
      <w:r w:rsidRPr="007F746F">
        <w:rPr>
          <w:rFonts w:ascii="Times New Roman" w:hAnsi="Times New Roman" w:cs="Times New Roman"/>
          <w:sz w:val="28"/>
          <w:szCs w:val="28"/>
        </w:rPr>
        <w:t xml:space="preserve">На современном этапе изучения детей с особенными образовательными потребностями проблема развития у них творческих способностей является очень актуальной, ведь большое внимание уделяется именно формированию у детей способности творчески мыслить. Младший школьный возраст является одним их сенситивных периодом для развития творческого потенциала, </w:t>
      </w:r>
      <w:r w:rsidRPr="007F746F">
        <w:rPr>
          <w:rFonts w:ascii="Times New Roman" w:hAnsi="Times New Roman" w:cs="Times New Roman"/>
          <w:sz w:val="28"/>
          <w:szCs w:val="28"/>
        </w:rPr>
        <w:lastRenderedPageBreak/>
        <w:t>способностей каждого ребенка, овладения им различными видами деятельности, в том числе и творческими.</w:t>
      </w:r>
    </w:p>
    <w:p w:rsidR="003611A0" w:rsidRPr="007F746F" w:rsidRDefault="003611A0" w:rsidP="007F746F">
      <w:pPr>
        <w:pStyle w:val="a3"/>
        <w:spacing w:line="360" w:lineRule="auto"/>
        <w:ind w:firstLine="567"/>
        <w:jc w:val="both"/>
        <w:rPr>
          <w:rFonts w:ascii="Times New Roman" w:hAnsi="Times New Roman" w:cs="Times New Roman"/>
          <w:sz w:val="28"/>
          <w:szCs w:val="28"/>
        </w:rPr>
      </w:pPr>
      <w:r w:rsidRPr="007F746F">
        <w:rPr>
          <w:rFonts w:ascii="Times New Roman" w:hAnsi="Times New Roman" w:cs="Times New Roman"/>
          <w:sz w:val="28"/>
          <w:szCs w:val="28"/>
        </w:rPr>
        <w:t xml:space="preserve">Понятие «творческие способности» можно охарактеризовать как индивидуально-психологические особенности индивида, характеризующих степень их соответствия требованиям определенного вида </w:t>
      </w:r>
      <w:r w:rsidR="00AB17C3" w:rsidRPr="007F746F">
        <w:rPr>
          <w:rFonts w:ascii="Times New Roman" w:hAnsi="Times New Roman" w:cs="Times New Roman"/>
          <w:sz w:val="28"/>
          <w:szCs w:val="28"/>
        </w:rPr>
        <w:t xml:space="preserve">учебно-творческой деятельности </w:t>
      </w:r>
      <w:r w:rsidRPr="007F746F">
        <w:rPr>
          <w:rFonts w:ascii="Times New Roman" w:hAnsi="Times New Roman" w:cs="Times New Roman"/>
          <w:sz w:val="28"/>
          <w:szCs w:val="28"/>
        </w:rPr>
        <w:t xml:space="preserve"> и обусловливающих</w:t>
      </w:r>
      <w:r w:rsidR="00AB17C3" w:rsidRPr="007F746F">
        <w:rPr>
          <w:rFonts w:ascii="Times New Roman" w:hAnsi="Times New Roman" w:cs="Times New Roman"/>
          <w:sz w:val="28"/>
          <w:szCs w:val="28"/>
        </w:rPr>
        <w:t xml:space="preserve"> ее</w:t>
      </w:r>
      <w:r w:rsidRPr="007F746F">
        <w:rPr>
          <w:rFonts w:ascii="Times New Roman" w:hAnsi="Times New Roman" w:cs="Times New Roman"/>
          <w:sz w:val="28"/>
          <w:szCs w:val="28"/>
        </w:rPr>
        <w:t xml:space="preserve"> уровень.</w:t>
      </w:r>
    </w:p>
    <w:p w:rsidR="003611A0" w:rsidRPr="007F746F" w:rsidRDefault="003611A0" w:rsidP="007F746F">
      <w:pPr>
        <w:pStyle w:val="a3"/>
        <w:spacing w:line="360" w:lineRule="auto"/>
        <w:ind w:firstLine="567"/>
        <w:jc w:val="both"/>
        <w:rPr>
          <w:rFonts w:ascii="Times New Roman" w:hAnsi="Times New Roman" w:cs="Times New Roman"/>
          <w:sz w:val="28"/>
          <w:szCs w:val="28"/>
        </w:rPr>
      </w:pPr>
      <w:r w:rsidRPr="007F746F">
        <w:rPr>
          <w:rFonts w:ascii="Times New Roman" w:hAnsi="Times New Roman" w:cs="Times New Roman"/>
          <w:sz w:val="28"/>
          <w:szCs w:val="28"/>
        </w:rPr>
        <w:t>Творческие способности присущи любому человеку, любому ребенку, только нужно вовремя их раскрыть и развить. Опыт показывает, что если с раннего возраста детей включить в творческую деятельность, то у них развиваются пытливость ума, гибкость мышления, память, способность к оценке видения проблемы, способность предвидения. С возрастом эти качества совершенствуются, укрепляются и становятся неотъемлемыми чертами личности человека. В связи с этим перед учителем встаёт важная задача, найти эффективные пути и способы развития творческого потенциала ребёнка</w:t>
      </w:r>
      <w:r w:rsidR="009830B8" w:rsidRPr="007F746F">
        <w:rPr>
          <w:rFonts w:ascii="Times New Roman" w:hAnsi="Times New Roman" w:cs="Times New Roman"/>
          <w:sz w:val="28"/>
          <w:szCs w:val="28"/>
        </w:rPr>
        <w:t>.</w:t>
      </w:r>
      <w:r w:rsidRPr="007F746F">
        <w:rPr>
          <w:rFonts w:ascii="Times New Roman" w:hAnsi="Times New Roman" w:cs="Times New Roman"/>
          <w:sz w:val="28"/>
          <w:szCs w:val="28"/>
        </w:rPr>
        <w:t xml:space="preserve"> </w:t>
      </w:r>
    </w:p>
    <w:p w:rsidR="00016789" w:rsidRPr="007F746F" w:rsidRDefault="003611A0" w:rsidP="007F746F">
      <w:pPr>
        <w:pStyle w:val="a3"/>
        <w:spacing w:line="360" w:lineRule="auto"/>
        <w:ind w:firstLine="567"/>
        <w:jc w:val="both"/>
        <w:rPr>
          <w:rFonts w:ascii="Times New Roman" w:hAnsi="Times New Roman" w:cs="Times New Roman"/>
          <w:sz w:val="28"/>
          <w:szCs w:val="28"/>
        </w:rPr>
      </w:pPr>
      <w:r w:rsidRPr="007F746F">
        <w:rPr>
          <w:rFonts w:ascii="Times New Roman" w:hAnsi="Times New Roman" w:cs="Times New Roman"/>
          <w:sz w:val="28"/>
          <w:szCs w:val="28"/>
        </w:rPr>
        <w:t xml:space="preserve">Любые дети с особыми образовательными потребностями имеют очень сложный внутренний мир. </w:t>
      </w:r>
      <w:proofErr w:type="gramStart"/>
      <w:r w:rsidRPr="007F746F">
        <w:rPr>
          <w:rFonts w:ascii="Times New Roman" w:hAnsi="Times New Roman" w:cs="Times New Roman"/>
          <w:sz w:val="28"/>
          <w:szCs w:val="28"/>
        </w:rPr>
        <w:t>На начальных этапах их развития очень важно помочь таким детям увидеть, услышать, почувствовать все многообразие окружающей среды, помочь им раскрыть свое Я, понять его и войти в мир взрослых, полноценно существовать и взаимодействовать в нем. Творческая деятельность способствует развитию детей с нарушением слуха в процессе социализации, адаптации к окружающему миру, развивает эмоциональность, мышление, воображение, память, интеллект, внимание, восприятие, формирует познавательные</w:t>
      </w:r>
      <w:proofErr w:type="gramEnd"/>
      <w:r w:rsidRPr="007F746F">
        <w:rPr>
          <w:rFonts w:ascii="Times New Roman" w:hAnsi="Times New Roman" w:cs="Times New Roman"/>
          <w:sz w:val="28"/>
          <w:szCs w:val="28"/>
        </w:rPr>
        <w:t xml:space="preserve"> интересы, развивает словесную речь, способствует развитию коллективной деятельности, расширяет и закрепляет знания, полученные в процессе обучения.</w:t>
      </w:r>
      <w:r w:rsidR="00016789" w:rsidRPr="007F746F">
        <w:rPr>
          <w:rFonts w:ascii="Times New Roman" w:hAnsi="Times New Roman" w:cs="Times New Roman"/>
          <w:sz w:val="28"/>
          <w:szCs w:val="28"/>
        </w:rPr>
        <w:t xml:space="preserve">  Каждый ребенок по-своему талантлив, но ему нужно помочь найти себя, раскрыть свои способности, реализоваться. И мы как педагоги должны ставить перед собой цель – увидеть, разглядеть, не пропустить в ребенке все самое лучшее, что в нем есть, и дать импульс к совершенствованию через развитие творчества. </w:t>
      </w:r>
    </w:p>
    <w:p w:rsidR="001931F3" w:rsidRPr="007F746F" w:rsidRDefault="001931F3"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lastRenderedPageBreak/>
        <w:t xml:space="preserve">         </w:t>
      </w:r>
      <w:r w:rsidR="00016789" w:rsidRPr="007F746F">
        <w:rPr>
          <w:rFonts w:ascii="Times New Roman" w:hAnsi="Times New Roman" w:cs="Times New Roman"/>
          <w:sz w:val="28"/>
          <w:szCs w:val="28"/>
        </w:rPr>
        <w:t>Анализ педагогической и методической литературы и практического опыта позволяет предположить, что процесс активизации познавательного интереса</w:t>
      </w:r>
      <w:r w:rsidR="002B2C32" w:rsidRPr="007F746F">
        <w:rPr>
          <w:rFonts w:ascii="Times New Roman" w:hAnsi="Times New Roman" w:cs="Times New Roman"/>
          <w:sz w:val="28"/>
          <w:szCs w:val="28"/>
        </w:rPr>
        <w:t>, развитие творческих способностей</w:t>
      </w:r>
      <w:r w:rsidR="00016789" w:rsidRPr="007F746F">
        <w:rPr>
          <w:rFonts w:ascii="Times New Roman" w:hAnsi="Times New Roman" w:cs="Times New Roman"/>
          <w:sz w:val="28"/>
          <w:szCs w:val="28"/>
        </w:rPr>
        <w:t xml:space="preserve"> у </w:t>
      </w:r>
      <w:r w:rsidR="002B2C32" w:rsidRPr="007F746F">
        <w:rPr>
          <w:rFonts w:ascii="Times New Roman" w:hAnsi="Times New Roman" w:cs="Times New Roman"/>
          <w:sz w:val="28"/>
          <w:szCs w:val="28"/>
        </w:rPr>
        <w:t>учащихся младших классов</w:t>
      </w:r>
      <w:r w:rsidR="00016789" w:rsidRPr="007F746F">
        <w:rPr>
          <w:rFonts w:ascii="Times New Roman" w:hAnsi="Times New Roman" w:cs="Times New Roman"/>
          <w:sz w:val="28"/>
          <w:szCs w:val="28"/>
        </w:rPr>
        <w:t xml:space="preserve"> будет более эффективным при организации и проведении </w:t>
      </w:r>
      <w:r w:rsidR="00CC691D" w:rsidRPr="007F746F">
        <w:rPr>
          <w:rFonts w:ascii="Times New Roman" w:hAnsi="Times New Roman" w:cs="Times New Roman"/>
          <w:sz w:val="28"/>
          <w:szCs w:val="28"/>
        </w:rPr>
        <w:t>дидактических игр по предмету.</w:t>
      </w:r>
      <w:r w:rsidR="00016789" w:rsidRPr="007F746F">
        <w:rPr>
          <w:rFonts w:ascii="Times New Roman" w:hAnsi="Times New Roman" w:cs="Times New Roman"/>
          <w:sz w:val="28"/>
          <w:szCs w:val="28"/>
        </w:rPr>
        <w:t xml:space="preserve"> </w:t>
      </w:r>
      <w:r w:rsidRPr="007F746F">
        <w:rPr>
          <w:rFonts w:ascii="Times New Roman" w:hAnsi="Times New Roman" w:cs="Times New Roman"/>
          <w:sz w:val="28"/>
          <w:szCs w:val="28"/>
        </w:rPr>
        <w:t>Ещё Л. С. Выготский отмечал, что</w:t>
      </w:r>
      <w:r w:rsidRPr="007F746F">
        <w:rPr>
          <w:rFonts w:ascii="Times New Roman" w:eastAsia="Times New Roman" w:hAnsi="Times New Roman" w:cs="Times New Roman"/>
          <w:color w:val="000000" w:themeColor="text1"/>
          <w:sz w:val="28"/>
          <w:szCs w:val="28"/>
          <w:lang w:eastAsia="ru-RU"/>
        </w:rPr>
        <w:t xml:space="preserve"> игровая деятельность как ведущая в дошкольном детстве еще не потеряла своего значения в младшем школьном возрасте, поэтому опора на игровую деятельность, игровые формы и приемы – это наиболее адекватный путь включения детей в учебную работу. </w:t>
      </w:r>
      <w:r w:rsidRPr="007F746F">
        <w:rPr>
          <w:rFonts w:ascii="Times New Roman" w:hAnsi="Times New Roman" w:cs="Times New Roman"/>
          <w:color w:val="000000" w:themeColor="text1"/>
          <w:sz w:val="28"/>
          <w:szCs w:val="28"/>
          <w:shd w:val="clear" w:color="auto" w:fill="FFFFFF"/>
        </w:rPr>
        <w:t>По м</w:t>
      </w:r>
      <w:r w:rsidR="00776462">
        <w:rPr>
          <w:rFonts w:ascii="Times New Roman" w:hAnsi="Times New Roman" w:cs="Times New Roman"/>
          <w:color w:val="000000" w:themeColor="text1"/>
          <w:sz w:val="28"/>
          <w:szCs w:val="28"/>
          <w:shd w:val="clear" w:color="auto" w:fill="FFFFFF"/>
        </w:rPr>
        <w:t xml:space="preserve">нению многих современных (С.Н. Карпова, Л. Г. </w:t>
      </w:r>
      <w:proofErr w:type="spellStart"/>
      <w:r w:rsidRPr="007F746F">
        <w:rPr>
          <w:rFonts w:ascii="Times New Roman" w:hAnsi="Times New Roman" w:cs="Times New Roman"/>
          <w:color w:val="000000" w:themeColor="text1"/>
          <w:sz w:val="28"/>
          <w:szCs w:val="28"/>
          <w:shd w:val="clear" w:color="auto" w:fill="FFFFFF"/>
        </w:rPr>
        <w:t>Лысюк</w:t>
      </w:r>
      <w:proofErr w:type="spellEnd"/>
      <w:r w:rsidRPr="007F746F">
        <w:rPr>
          <w:rFonts w:ascii="Times New Roman" w:hAnsi="Times New Roman" w:cs="Times New Roman"/>
          <w:color w:val="000000" w:themeColor="text1"/>
          <w:sz w:val="28"/>
          <w:szCs w:val="28"/>
          <w:shd w:val="clear" w:color="auto" w:fill="FFFFFF"/>
        </w:rPr>
        <w:t>, С.А. Шмаков, С.Л.</w:t>
      </w:r>
      <w:r w:rsidR="00776462">
        <w:rPr>
          <w:rFonts w:ascii="Times New Roman" w:hAnsi="Times New Roman" w:cs="Times New Roman"/>
          <w:color w:val="000000" w:themeColor="text1"/>
          <w:sz w:val="28"/>
          <w:szCs w:val="28"/>
          <w:shd w:val="clear" w:color="auto" w:fill="FFFFFF"/>
        </w:rPr>
        <w:t xml:space="preserve">  </w:t>
      </w:r>
      <w:r w:rsidRPr="007F746F">
        <w:rPr>
          <w:rFonts w:ascii="Times New Roman" w:hAnsi="Times New Roman" w:cs="Times New Roman"/>
          <w:color w:val="000000" w:themeColor="text1"/>
          <w:sz w:val="28"/>
          <w:szCs w:val="28"/>
          <w:shd w:val="clear" w:color="auto" w:fill="FFFFFF"/>
        </w:rPr>
        <w:t xml:space="preserve"> </w:t>
      </w:r>
      <w:proofErr w:type="spellStart"/>
      <w:r w:rsidRPr="007F746F">
        <w:rPr>
          <w:rFonts w:ascii="Times New Roman" w:hAnsi="Times New Roman" w:cs="Times New Roman"/>
          <w:color w:val="000000" w:themeColor="text1"/>
          <w:sz w:val="28"/>
          <w:szCs w:val="28"/>
          <w:shd w:val="clear" w:color="auto" w:fill="FFFFFF"/>
        </w:rPr>
        <w:t>Новосёлова</w:t>
      </w:r>
      <w:proofErr w:type="spellEnd"/>
      <w:r w:rsidRPr="007F746F">
        <w:rPr>
          <w:rFonts w:ascii="Times New Roman" w:hAnsi="Times New Roman" w:cs="Times New Roman"/>
          <w:color w:val="000000" w:themeColor="text1"/>
          <w:sz w:val="28"/>
          <w:szCs w:val="28"/>
          <w:shd w:val="clear" w:color="auto" w:fill="FFFFFF"/>
        </w:rPr>
        <w:t>, Н.Я. Михайленко, Н.А.</w:t>
      </w:r>
      <w:r w:rsidR="00776462">
        <w:rPr>
          <w:rFonts w:ascii="Times New Roman" w:hAnsi="Times New Roman" w:cs="Times New Roman"/>
          <w:color w:val="000000" w:themeColor="text1"/>
          <w:sz w:val="28"/>
          <w:szCs w:val="28"/>
          <w:shd w:val="clear" w:color="auto" w:fill="FFFFFF"/>
        </w:rPr>
        <w:t xml:space="preserve"> </w:t>
      </w:r>
      <w:r w:rsidRPr="007F746F">
        <w:rPr>
          <w:rFonts w:ascii="Times New Roman" w:hAnsi="Times New Roman" w:cs="Times New Roman"/>
          <w:color w:val="000000" w:themeColor="text1"/>
          <w:sz w:val="28"/>
          <w:szCs w:val="28"/>
          <w:shd w:val="clear" w:color="auto" w:fill="FFFFFF"/>
        </w:rPr>
        <w:t>Короткова, Г.Л.</w:t>
      </w:r>
      <w:r w:rsidR="00776462">
        <w:rPr>
          <w:rFonts w:ascii="Times New Roman" w:hAnsi="Times New Roman" w:cs="Times New Roman"/>
          <w:color w:val="000000" w:themeColor="text1"/>
          <w:sz w:val="28"/>
          <w:szCs w:val="28"/>
          <w:shd w:val="clear" w:color="auto" w:fill="FFFFFF"/>
        </w:rPr>
        <w:t xml:space="preserve"> </w:t>
      </w:r>
      <w:proofErr w:type="spellStart"/>
      <w:r w:rsidRPr="007F746F">
        <w:rPr>
          <w:rFonts w:ascii="Times New Roman" w:hAnsi="Times New Roman" w:cs="Times New Roman"/>
          <w:color w:val="000000" w:themeColor="text1"/>
          <w:sz w:val="28"/>
          <w:szCs w:val="28"/>
          <w:shd w:val="clear" w:color="auto" w:fill="FFFFFF"/>
        </w:rPr>
        <w:t>Лэндрет</w:t>
      </w:r>
      <w:proofErr w:type="spellEnd"/>
      <w:r w:rsidRPr="007F746F">
        <w:rPr>
          <w:rFonts w:ascii="Times New Roman" w:hAnsi="Times New Roman" w:cs="Times New Roman"/>
          <w:color w:val="000000" w:themeColor="text1"/>
          <w:sz w:val="28"/>
          <w:szCs w:val="28"/>
          <w:shd w:val="clear" w:color="auto" w:fill="FFFFFF"/>
        </w:rPr>
        <w:t xml:space="preserve"> и др.) исследователей, игра имеет большое значение в воспитании, обучении и психическом развитии детей. Она даёт возможность робким, неуверенным в себе детям преодолеть свои комплексы и нерешительность. </w:t>
      </w:r>
      <w:r w:rsidR="00016789" w:rsidRPr="007F746F">
        <w:rPr>
          <w:rFonts w:ascii="Times New Roman" w:hAnsi="Times New Roman" w:cs="Times New Roman"/>
          <w:sz w:val="28"/>
          <w:szCs w:val="28"/>
        </w:rPr>
        <w:t>Часто в результате таких занятий неуспевающие ученики начинают проявлять интерес и лучше заниматься, у них развивается интерес к чтению, что очень важно в начальных классах. У многих детей обнаруживаются большие способности, инициатива, изобретательность.</w:t>
      </w:r>
    </w:p>
    <w:p w:rsidR="00FB7C7C" w:rsidRPr="007F746F" w:rsidRDefault="00D83193"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 xml:space="preserve">        </w:t>
      </w:r>
      <w:r w:rsidR="00016789" w:rsidRPr="007F746F">
        <w:rPr>
          <w:rFonts w:ascii="Times New Roman" w:hAnsi="Times New Roman" w:cs="Times New Roman"/>
          <w:sz w:val="28"/>
          <w:szCs w:val="28"/>
        </w:rPr>
        <w:t>Обучающая роль игр заключается в том, что позволяет в игровой ситуации интенсифицировать процесс усвоения новых знаний, а положительные эмоции, возникающие в процессе игр, способствуют предупреждению перегрузки, обеспечивают коммуникативные и интеллектуальные умения.</w:t>
      </w:r>
      <w:r w:rsidRPr="007F746F">
        <w:rPr>
          <w:rFonts w:ascii="Times New Roman" w:hAnsi="Times New Roman" w:cs="Times New Roman"/>
          <w:sz w:val="28"/>
          <w:szCs w:val="28"/>
        </w:rPr>
        <w:t xml:space="preserve"> </w:t>
      </w:r>
      <w:r w:rsidR="00EA1511" w:rsidRPr="007F746F">
        <w:rPr>
          <w:rFonts w:ascii="Times New Roman" w:hAnsi="Times New Roman" w:cs="Times New Roman"/>
          <w:sz w:val="28"/>
          <w:szCs w:val="28"/>
        </w:rPr>
        <w:t xml:space="preserve">Дидактические игры и занимательные упражнения применяются для повышения эффективности </w:t>
      </w:r>
      <w:r w:rsidR="001931F3" w:rsidRPr="007F746F">
        <w:rPr>
          <w:rFonts w:ascii="Times New Roman" w:hAnsi="Times New Roman" w:cs="Times New Roman"/>
          <w:sz w:val="28"/>
          <w:szCs w:val="28"/>
        </w:rPr>
        <w:t xml:space="preserve">всего </w:t>
      </w:r>
      <w:r w:rsidR="00EA1511" w:rsidRPr="007F746F">
        <w:rPr>
          <w:rFonts w:ascii="Times New Roman" w:hAnsi="Times New Roman" w:cs="Times New Roman"/>
          <w:sz w:val="28"/>
          <w:szCs w:val="28"/>
        </w:rPr>
        <w:t>учебного процесса.</w:t>
      </w:r>
      <w:r w:rsidRPr="007F746F">
        <w:rPr>
          <w:rFonts w:ascii="Times New Roman" w:hAnsi="Times New Roman" w:cs="Times New Roman"/>
          <w:sz w:val="28"/>
          <w:szCs w:val="28"/>
        </w:rPr>
        <w:t xml:space="preserve"> </w:t>
      </w:r>
      <w:r w:rsidR="00EA1511" w:rsidRPr="007F746F">
        <w:rPr>
          <w:rFonts w:ascii="Times New Roman" w:hAnsi="Times New Roman" w:cs="Times New Roman"/>
          <w:sz w:val="28"/>
          <w:szCs w:val="28"/>
        </w:rPr>
        <w:t>Главное значение этих игр в следующем:</w:t>
      </w:r>
    </w:p>
    <w:p w:rsidR="00EA1511" w:rsidRPr="007F746F" w:rsidRDefault="007F746F" w:rsidP="007F74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7C7C" w:rsidRPr="007F746F">
        <w:rPr>
          <w:rFonts w:ascii="Times New Roman" w:hAnsi="Times New Roman" w:cs="Times New Roman"/>
          <w:sz w:val="20"/>
          <w:szCs w:val="20"/>
        </w:rPr>
        <w:t xml:space="preserve">● </w:t>
      </w:r>
      <w:r>
        <w:rPr>
          <w:rFonts w:ascii="Times New Roman" w:hAnsi="Times New Roman" w:cs="Times New Roman"/>
          <w:sz w:val="28"/>
          <w:szCs w:val="28"/>
        </w:rPr>
        <w:t xml:space="preserve">  </w:t>
      </w:r>
      <w:r w:rsidR="00FB7C7C" w:rsidRPr="007F746F">
        <w:rPr>
          <w:rFonts w:ascii="Times New Roman" w:hAnsi="Times New Roman" w:cs="Times New Roman"/>
          <w:sz w:val="28"/>
          <w:szCs w:val="28"/>
        </w:rPr>
        <w:t>з</w:t>
      </w:r>
      <w:r w:rsidR="00EA1511" w:rsidRPr="007F746F">
        <w:rPr>
          <w:rFonts w:ascii="Times New Roman" w:hAnsi="Times New Roman" w:cs="Times New Roman"/>
          <w:sz w:val="28"/>
          <w:szCs w:val="28"/>
        </w:rPr>
        <w:t xml:space="preserve">начительно повышается познавательный интерес младших школьников к </w:t>
      </w:r>
      <w:r w:rsidR="00AB17C3" w:rsidRPr="007F746F">
        <w:rPr>
          <w:rFonts w:ascii="Times New Roman" w:hAnsi="Times New Roman" w:cs="Times New Roman"/>
          <w:sz w:val="28"/>
          <w:szCs w:val="28"/>
        </w:rPr>
        <w:t>предметам</w:t>
      </w:r>
      <w:r w:rsidR="00EA1511" w:rsidRPr="007F746F">
        <w:rPr>
          <w:rFonts w:ascii="Times New Roman" w:hAnsi="Times New Roman" w:cs="Times New Roman"/>
          <w:sz w:val="28"/>
          <w:szCs w:val="28"/>
        </w:rPr>
        <w:t>;</w:t>
      </w:r>
    </w:p>
    <w:p w:rsidR="00FB7C7C" w:rsidRPr="007F746F" w:rsidRDefault="00FB7C7C" w:rsidP="007F746F">
      <w:pPr>
        <w:pStyle w:val="a3"/>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 xml:space="preserve">       </w:t>
      </w:r>
      <w:r w:rsidRPr="007F746F">
        <w:rPr>
          <w:rFonts w:ascii="Times New Roman" w:hAnsi="Times New Roman" w:cs="Times New Roman"/>
          <w:sz w:val="20"/>
          <w:szCs w:val="20"/>
        </w:rPr>
        <w:t>●</w:t>
      </w:r>
      <w:r w:rsidRPr="007F746F">
        <w:rPr>
          <w:rFonts w:ascii="Times New Roman" w:hAnsi="Times New Roman" w:cs="Times New Roman"/>
          <w:sz w:val="28"/>
          <w:szCs w:val="28"/>
        </w:rPr>
        <w:t xml:space="preserve"> к</w:t>
      </w:r>
      <w:r w:rsidR="00EA1511" w:rsidRPr="007F746F">
        <w:rPr>
          <w:rFonts w:ascii="Times New Roman" w:hAnsi="Times New Roman" w:cs="Times New Roman"/>
          <w:sz w:val="28"/>
          <w:szCs w:val="28"/>
        </w:rPr>
        <w:t>аждый урок становиться более ярким, необычным, эмоционально насыщенным;</w:t>
      </w:r>
    </w:p>
    <w:p w:rsidR="00EA1511" w:rsidRPr="007F746F" w:rsidRDefault="00FB7C7C" w:rsidP="007F746F">
      <w:pPr>
        <w:pStyle w:val="a3"/>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lastRenderedPageBreak/>
        <w:t xml:space="preserve">   </w:t>
      </w:r>
      <w:r w:rsidR="007F746F">
        <w:rPr>
          <w:rFonts w:ascii="Times New Roman" w:hAnsi="Times New Roman" w:cs="Times New Roman"/>
          <w:sz w:val="28"/>
          <w:szCs w:val="28"/>
        </w:rPr>
        <w:t xml:space="preserve"> </w:t>
      </w:r>
      <w:r w:rsidRPr="007F746F">
        <w:rPr>
          <w:rFonts w:ascii="Times New Roman" w:hAnsi="Times New Roman" w:cs="Times New Roman"/>
          <w:sz w:val="28"/>
          <w:szCs w:val="28"/>
        </w:rPr>
        <w:t xml:space="preserve">  </w:t>
      </w:r>
      <w:r w:rsidRPr="007F746F">
        <w:rPr>
          <w:rFonts w:ascii="Times New Roman" w:hAnsi="Times New Roman" w:cs="Times New Roman"/>
          <w:sz w:val="20"/>
          <w:szCs w:val="20"/>
        </w:rPr>
        <w:t>●</w:t>
      </w:r>
      <w:r w:rsidR="007F746F">
        <w:rPr>
          <w:rFonts w:ascii="Times New Roman" w:hAnsi="Times New Roman" w:cs="Times New Roman"/>
          <w:sz w:val="28"/>
          <w:szCs w:val="28"/>
        </w:rPr>
        <w:t xml:space="preserve"> </w:t>
      </w:r>
      <w:r w:rsidRPr="007F746F">
        <w:rPr>
          <w:rFonts w:ascii="Times New Roman" w:hAnsi="Times New Roman" w:cs="Times New Roman"/>
          <w:sz w:val="28"/>
          <w:szCs w:val="28"/>
        </w:rPr>
        <w:t>а</w:t>
      </w:r>
      <w:r w:rsidR="00EA1511" w:rsidRPr="007F746F">
        <w:rPr>
          <w:rFonts w:ascii="Times New Roman" w:hAnsi="Times New Roman" w:cs="Times New Roman"/>
          <w:sz w:val="28"/>
          <w:szCs w:val="28"/>
        </w:rPr>
        <w:t>ктивизируется учебно-познавательная деятельность младших школьников;</w:t>
      </w:r>
    </w:p>
    <w:p w:rsidR="00FB7C7C" w:rsidRPr="007F746F" w:rsidRDefault="00FB7C7C" w:rsidP="007F746F">
      <w:pPr>
        <w:pStyle w:val="a3"/>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 xml:space="preserve">     </w:t>
      </w:r>
      <w:r w:rsidRPr="007F746F">
        <w:rPr>
          <w:rFonts w:ascii="Times New Roman" w:hAnsi="Times New Roman" w:cs="Times New Roman"/>
          <w:sz w:val="20"/>
          <w:szCs w:val="20"/>
        </w:rPr>
        <w:t>●</w:t>
      </w:r>
      <w:r w:rsidRPr="007F746F">
        <w:rPr>
          <w:rFonts w:ascii="Times New Roman" w:hAnsi="Times New Roman" w:cs="Times New Roman"/>
          <w:sz w:val="28"/>
          <w:szCs w:val="28"/>
        </w:rPr>
        <w:t xml:space="preserve"> р</w:t>
      </w:r>
      <w:r w:rsidR="00EA1511" w:rsidRPr="007F746F">
        <w:rPr>
          <w:rFonts w:ascii="Times New Roman" w:hAnsi="Times New Roman" w:cs="Times New Roman"/>
          <w:sz w:val="28"/>
          <w:szCs w:val="28"/>
        </w:rPr>
        <w:t>азвивается положительная мотивация учения, произвольное внимание, увеличивается работоспособность.</w:t>
      </w:r>
    </w:p>
    <w:p w:rsidR="007B0872" w:rsidRPr="007F746F" w:rsidRDefault="00FB7C7C" w:rsidP="007F746F">
      <w:pPr>
        <w:pStyle w:val="a3"/>
        <w:spacing w:line="360" w:lineRule="auto"/>
        <w:jc w:val="both"/>
        <w:rPr>
          <w:rFonts w:ascii="Times New Roman" w:hAnsi="Times New Roman" w:cs="Times New Roman"/>
          <w:sz w:val="28"/>
          <w:szCs w:val="28"/>
        </w:rPr>
      </w:pPr>
      <w:r w:rsidRPr="007F746F">
        <w:rPr>
          <w:sz w:val="28"/>
          <w:szCs w:val="28"/>
        </w:rPr>
        <w:t xml:space="preserve">     </w:t>
      </w:r>
      <w:r w:rsidRPr="007F746F">
        <w:rPr>
          <w:rFonts w:ascii="Times New Roman" w:hAnsi="Times New Roman" w:cs="Times New Roman"/>
          <w:sz w:val="28"/>
          <w:szCs w:val="28"/>
        </w:rPr>
        <w:t xml:space="preserve"> </w:t>
      </w:r>
      <w:r w:rsidRPr="007F746F">
        <w:rPr>
          <w:rFonts w:ascii="Times New Roman" w:hAnsi="Times New Roman" w:cs="Times New Roman"/>
          <w:sz w:val="20"/>
          <w:szCs w:val="20"/>
        </w:rPr>
        <w:t>●</w:t>
      </w:r>
      <w:r w:rsidRPr="007F746F">
        <w:rPr>
          <w:sz w:val="28"/>
          <w:szCs w:val="28"/>
        </w:rPr>
        <w:t xml:space="preserve"> </w:t>
      </w:r>
      <w:r w:rsidRPr="007F746F">
        <w:rPr>
          <w:rFonts w:ascii="Times New Roman" w:hAnsi="Times New Roman" w:cs="Times New Roman"/>
          <w:sz w:val="28"/>
          <w:szCs w:val="28"/>
        </w:rPr>
        <w:t>р</w:t>
      </w:r>
      <w:r w:rsidR="00EA1511" w:rsidRPr="007F746F">
        <w:rPr>
          <w:rFonts w:ascii="Times New Roman" w:hAnsi="Times New Roman" w:cs="Times New Roman"/>
          <w:sz w:val="28"/>
          <w:szCs w:val="28"/>
        </w:rPr>
        <w:t>азвиваются творческие способности</w:t>
      </w:r>
      <w:r w:rsidR="00EF5419" w:rsidRPr="007F746F">
        <w:rPr>
          <w:rFonts w:ascii="Times New Roman" w:hAnsi="Times New Roman" w:cs="Times New Roman"/>
          <w:sz w:val="28"/>
          <w:szCs w:val="28"/>
        </w:rPr>
        <w:t>, что усиливает лабильность интеллекта младших школьников.</w:t>
      </w:r>
      <w:r w:rsidR="007B0872" w:rsidRPr="007F746F">
        <w:rPr>
          <w:rFonts w:ascii="Times New Roman" w:hAnsi="Times New Roman" w:cs="Times New Roman"/>
          <w:sz w:val="28"/>
          <w:szCs w:val="28"/>
        </w:rPr>
        <w:t xml:space="preserve"> </w:t>
      </w:r>
      <w:r w:rsidR="00CC691D" w:rsidRPr="007F746F">
        <w:rPr>
          <w:rFonts w:ascii="Times New Roman" w:hAnsi="Times New Roman" w:cs="Times New Roman"/>
          <w:sz w:val="28"/>
          <w:szCs w:val="28"/>
        </w:rPr>
        <w:t xml:space="preserve">    </w:t>
      </w:r>
    </w:p>
    <w:p w:rsidR="007B0872" w:rsidRPr="007F746F" w:rsidRDefault="007B0872" w:rsidP="007F746F">
      <w:pPr>
        <w:pStyle w:val="a4"/>
        <w:shd w:val="clear" w:color="auto" w:fill="FFFFFF"/>
        <w:spacing w:after="150" w:line="360" w:lineRule="auto"/>
        <w:ind w:firstLine="708"/>
        <w:jc w:val="both"/>
        <w:rPr>
          <w:color w:val="000000"/>
          <w:sz w:val="28"/>
          <w:szCs w:val="28"/>
        </w:rPr>
      </w:pPr>
      <w:r w:rsidRPr="007F746F">
        <w:rPr>
          <w:color w:val="000000"/>
          <w:sz w:val="28"/>
          <w:szCs w:val="28"/>
        </w:rPr>
        <w:t>Дл</w:t>
      </w:r>
      <w:r w:rsidR="00FB2C24" w:rsidRPr="007F746F">
        <w:rPr>
          <w:color w:val="000000"/>
          <w:sz w:val="28"/>
          <w:szCs w:val="28"/>
        </w:rPr>
        <w:t xml:space="preserve">я развития творческого мышления, </w:t>
      </w:r>
      <w:r w:rsidRPr="007F746F">
        <w:rPr>
          <w:color w:val="000000"/>
          <w:sz w:val="28"/>
          <w:szCs w:val="28"/>
        </w:rPr>
        <w:t>воображения</w:t>
      </w:r>
      <w:r w:rsidR="00FB2C24" w:rsidRPr="007F746F">
        <w:rPr>
          <w:color w:val="000000"/>
          <w:sz w:val="28"/>
          <w:szCs w:val="28"/>
        </w:rPr>
        <w:t xml:space="preserve"> и в целом творческих способностей </w:t>
      </w:r>
      <w:r w:rsidRPr="007F746F">
        <w:rPr>
          <w:color w:val="000000"/>
          <w:sz w:val="28"/>
          <w:szCs w:val="28"/>
        </w:rPr>
        <w:t xml:space="preserve"> учащихся начальных классов предлагаются </w:t>
      </w:r>
      <w:r w:rsidR="00AB17C3" w:rsidRPr="007F746F">
        <w:rPr>
          <w:color w:val="000000"/>
          <w:sz w:val="28"/>
          <w:szCs w:val="28"/>
        </w:rPr>
        <w:t xml:space="preserve">в игровой форме </w:t>
      </w:r>
      <w:r w:rsidRPr="007F746F">
        <w:rPr>
          <w:color w:val="000000"/>
          <w:sz w:val="28"/>
          <w:szCs w:val="28"/>
        </w:rPr>
        <w:t>следующие задания:</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классифицировать объекты, ситуации, явления по различным основаниям;</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устанавливать причинно-следственные связи;</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видеть взаимосвязи и выявлять новые связи между системами;</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рассматривать систему в развитии;</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делать предположения прогнозного характера;</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выделять противоположные признаки объекта;</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выявлять и формировать противоречия;</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разделять противоречивые свойства объектов в пространстве и во времени;</w:t>
      </w:r>
    </w:p>
    <w:p w:rsidR="007B0872" w:rsidRPr="007F746F" w:rsidRDefault="007B0872" w:rsidP="007F746F">
      <w:pPr>
        <w:pStyle w:val="a4"/>
        <w:numPr>
          <w:ilvl w:val="0"/>
          <w:numId w:val="2"/>
        </w:numPr>
        <w:shd w:val="clear" w:color="auto" w:fill="FFFFFF"/>
        <w:spacing w:before="0" w:beforeAutospacing="0" w:after="150" w:afterAutospacing="0" w:line="360" w:lineRule="auto"/>
        <w:jc w:val="both"/>
        <w:rPr>
          <w:color w:val="000000"/>
          <w:sz w:val="28"/>
          <w:szCs w:val="28"/>
        </w:rPr>
      </w:pPr>
      <w:r w:rsidRPr="007F746F">
        <w:rPr>
          <w:color w:val="000000"/>
          <w:sz w:val="28"/>
          <w:szCs w:val="28"/>
        </w:rPr>
        <w:t>представлять пространственные объекты.</w:t>
      </w:r>
    </w:p>
    <w:p w:rsidR="00D4725D" w:rsidRPr="007F746F" w:rsidRDefault="00FB2C24" w:rsidP="007F746F">
      <w:pPr>
        <w:spacing w:line="360" w:lineRule="auto"/>
        <w:jc w:val="both"/>
        <w:rPr>
          <w:rFonts w:ascii="Times New Roman" w:hAnsi="Times New Roman" w:cs="Times New Roman"/>
          <w:color w:val="000000" w:themeColor="text1"/>
          <w:sz w:val="28"/>
          <w:szCs w:val="28"/>
          <w:shd w:val="clear" w:color="auto" w:fill="FFFFFF"/>
        </w:rPr>
      </w:pPr>
      <w:r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 xml:space="preserve">Большое значение </w:t>
      </w:r>
      <w:r w:rsidR="00D4725D" w:rsidRPr="007F746F">
        <w:rPr>
          <w:rFonts w:ascii="Times New Roman" w:hAnsi="Times New Roman" w:cs="Times New Roman"/>
          <w:sz w:val="28"/>
          <w:szCs w:val="28"/>
        </w:rPr>
        <w:t>мы</w:t>
      </w:r>
      <w:r w:rsidR="007B0872" w:rsidRPr="007F746F">
        <w:rPr>
          <w:rFonts w:ascii="Times New Roman" w:hAnsi="Times New Roman" w:cs="Times New Roman"/>
          <w:sz w:val="28"/>
          <w:szCs w:val="28"/>
        </w:rPr>
        <w:t xml:space="preserve"> прида</w:t>
      </w:r>
      <w:r w:rsidR="00D4725D" w:rsidRPr="007F746F">
        <w:rPr>
          <w:rFonts w:ascii="Times New Roman" w:hAnsi="Times New Roman" w:cs="Times New Roman"/>
          <w:sz w:val="28"/>
          <w:szCs w:val="28"/>
        </w:rPr>
        <w:t>ем</w:t>
      </w:r>
      <w:r w:rsidR="007B0872" w:rsidRPr="007F746F">
        <w:rPr>
          <w:rFonts w:ascii="Times New Roman" w:hAnsi="Times New Roman" w:cs="Times New Roman"/>
          <w:sz w:val="28"/>
          <w:szCs w:val="28"/>
        </w:rPr>
        <w:t xml:space="preserve"> решению творческих задач на уроках математики.</w:t>
      </w:r>
      <w:r w:rsidR="00D4725D" w:rsidRPr="007F746F">
        <w:rPr>
          <w:rFonts w:ascii="Times New Roman" w:hAnsi="Times New Roman" w:cs="Times New Roman"/>
          <w:color w:val="000000" w:themeColor="text1"/>
          <w:sz w:val="28"/>
          <w:szCs w:val="28"/>
          <w:shd w:val="clear" w:color="auto" w:fill="FFFFFF"/>
        </w:rPr>
        <w:t xml:space="preserve"> На каждом уроке мы стремимся провести игру, игровое упражнение, игровое задание. </w:t>
      </w:r>
    </w:p>
    <w:p w:rsidR="007B0872" w:rsidRPr="004950E0" w:rsidRDefault="004B5A95"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 xml:space="preserve"> </w:t>
      </w:r>
      <w:proofErr w:type="gramStart"/>
      <w:r w:rsidR="007B0872" w:rsidRPr="007F746F">
        <w:rPr>
          <w:rFonts w:ascii="Times New Roman" w:hAnsi="Times New Roman" w:cs="Times New Roman"/>
          <w:sz w:val="28"/>
          <w:szCs w:val="28"/>
        </w:rPr>
        <w:t>В организации умственной деятельности школьников в процессе решения познавательных задач</w:t>
      </w:r>
      <w:r w:rsidR="00A73F25" w:rsidRPr="007F746F">
        <w:rPr>
          <w:rFonts w:ascii="Times New Roman" w:hAnsi="Times New Roman" w:cs="Times New Roman"/>
          <w:sz w:val="28"/>
          <w:szCs w:val="28"/>
        </w:rPr>
        <w:t xml:space="preserve">, развития творческих способностей </w:t>
      </w:r>
      <w:r w:rsidR="007B0872" w:rsidRPr="007F746F">
        <w:rPr>
          <w:rFonts w:ascii="Times New Roman" w:hAnsi="Times New Roman" w:cs="Times New Roman"/>
          <w:sz w:val="28"/>
          <w:szCs w:val="28"/>
        </w:rPr>
        <w:t xml:space="preserve"> </w:t>
      </w:r>
      <w:r w:rsidR="00A73F25" w:rsidRPr="007F746F">
        <w:rPr>
          <w:rFonts w:ascii="Times New Roman" w:hAnsi="Times New Roman" w:cs="Times New Roman"/>
          <w:sz w:val="28"/>
          <w:szCs w:val="28"/>
        </w:rPr>
        <w:t xml:space="preserve">уделяем </w:t>
      </w:r>
      <w:r w:rsidR="00A73F25" w:rsidRPr="007F746F">
        <w:rPr>
          <w:rFonts w:ascii="Times New Roman" w:hAnsi="Times New Roman" w:cs="Times New Roman"/>
          <w:sz w:val="28"/>
          <w:szCs w:val="28"/>
        </w:rPr>
        <w:lastRenderedPageBreak/>
        <w:t>большое внимание решению задач</w:t>
      </w:r>
      <w:r w:rsidR="007B0C7D" w:rsidRPr="007F746F">
        <w:rPr>
          <w:rFonts w:ascii="Times New Roman" w:hAnsi="Times New Roman" w:cs="Times New Roman"/>
          <w:sz w:val="28"/>
          <w:szCs w:val="28"/>
        </w:rPr>
        <w:t xml:space="preserve"> в игровой форме</w:t>
      </w:r>
      <w:r w:rsidR="00A73F25"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решить задачу по аналогии;</w:t>
      </w:r>
      <w:r w:rsidR="00A73F25"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решить задачу при частичной подсказке учителя;</w:t>
      </w:r>
      <w:r w:rsidR="00A73F25"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доказать правильность решения;</w:t>
      </w:r>
      <w:r w:rsidR="00A73F25"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решить нестандартную задачу;</w:t>
      </w:r>
      <w:r w:rsidR="00A73F25" w:rsidRPr="007F746F">
        <w:rPr>
          <w:rFonts w:ascii="Times New Roman" w:hAnsi="Times New Roman" w:cs="Times New Roman"/>
          <w:sz w:val="28"/>
          <w:szCs w:val="28"/>
        </w:rPr>
        <w:t xml:space="preserve"> </w:t>
      </w:r>
      <w:r w:rsidR="007B0872" w:rsidRPr="007F746F">
        <w:rPr>
          <w:rFonts w:ascii="Times New Roman" w:hAnsi="Times New Roman" w:cs="Times New Roman"/>
          <w:sz w:val="28"/>
          <w:szCs w:val="28"/>
        </w:rPr>
        <w:t xml:space="preserve">самостоятельно составить </w:t>
      </w:r>
      <w:r w:rsidR="00A73F25" w:rsidRPr="007F746F">
        <w:rPr>
          <w:rFonts w:ascii="Times New Roman" w:hAnsi="Times New Roman" w:cs="Times New Roman"/>
          <w:sz w:val="28"/>
          <w:szCs w:val="28"/>
        </w:rPr>
        <w:t>задачу</w:t>
      </w:r>
      <w:r w:rsidR="007B0872" w:rsidRPr="007F746F">
        <w:rPr>
          <w:rFonts w:ascii="Times New Roman" w:hAnsi="Times New Roman" w:cs="Times New Roman"/>
          <w:sz w:val="28"/>
          <w:szCs w:val="28"/>
        </w:rPr>
        <w:t>;</w:t>
      </w:r>
      <w:r w:rsidR="00A73F25" w:rsidRPr="007F746F">
        <w:rPr>
          <w:rFonts w:ascii="Times New Roman" w:hAnsi="Times New Roman" w:cs="Times New Roman"/>
          <w:sz w:val="28"/>
          <w:szCs w:val="28"/>
        </w:rPr>
        <w:t xml:space="preserve"> з</w:t>
      </w:r>
      <w:r w:rsidR="007B0872" w:rsidRPr="007F746F">
        <w:rPr>
          <w:rFonts w:ascii="Times New Roman" w:hAnsi="Times New Roman" w:cs="Times New Roman"/>
          <w:sz w:val="28"/>
          <w:szCs w:val="28"/>
        </w:rPr>
        <w:t>адачи на смекалку</w:t>
      </w:r>
      <w:r w:rsidR="00A73F25" w:rsidRPr="007F746F">
        <w:rPr>
          <w:rFonts w:ascii="Times New Roman" w:hAnsi="Times New Roman" w:cs="Times New Roman"/>
          <w:sz w:val="28"/>
          <w:szCs w:val="28"/>
        </w:rPr>
        <w:t>;</w:t>
      </w:r>
      <w:r w:rsidR="007B0872" w:rsidRPr="007F746F">
        <w:rPr>
          <w:rFonts w:ascii="Times New Roman" w:hAnsi="Times New Roman" w:cs="Times New Roman"/>
          <w:sz w:val="28"/>
          <w:szCs w:val="28"/>
        </w:rPr>
        <w:t xml:space="preserve"> </w:t>
      </w:r>
      <w:r w:rsidR="00A73F25" w:rsidRPr="007F746F">
        <w:rPr>
          <w:rFonts w:ascii="Times New Roman" w:hAnsi="Times New Roman" w:cs="Times New Roman"/>
          <w:sz w:val="28"/>
          <w:szCs w:val="28"/>
        </w:rPr>
        <w:t>задачи шутки, задачи с геометрическим содержанием; применяем кроссворды, ребусы и загадки, логические упражнения.</w:t>
      </w:r>
      <w:proofErr w:type="gramEnd"/>
      <w:r w:rsidRPr="007F746F">
        <w:rPr>
          <w:rFonts w:ascii="Times New Roman" w:hAnsi="Times New Roman" w:cs="Times New Roman"/>
          <w:sz w:val="28"/>
          <w:szCs w:val="28"/>
        </w:rPr>
        <w:t xml:space="preserve"> </w:t>
      </w:r>
      <w:r w:rsidRPr="007F746F">
        <w:rPr>
          <w:rFonts w:ascii="Times New Roman" w:hAnsi="Times New Roman" w:cs="Times New Roman"/>
          <w:color w:val="000000" w:themeColor="text1"/>
          <w:sz w:val="28"/>
          <w:szCs w:val="28"/>
          <w:shd w:val="clear" w:color="auto" w:fill="FFFFFF"/>
        </w:rPr>
        <w:t xml:space="preserve">В процессе игры мы следим, чтобы у учащихся речь была правильной, чёткой, краткой, </w:t>
      </w:r>
      <w:r w:rsidR="007B0C7D" w:rsidRPr="007F746F">
        <w:rPr>
          <w:rFonts w:ascii="Times New Roman" w:hAnsi="Times New Roman" w:cs="Times New Roman"/>
          <w:color w:val="000000" w:themeColor="text1"/>
          <w:sz w:val="28"/>
          <w:szCs w:val="28"/>
          <w:shd w:val="clear" w:color="auto" w:fill="FFFFFF"/>
        </w:rPr>
        <w:t xml:space="preserve">чтобы они </w:t>
      </w:r>
      <w:r w:rsidRPr="007F746F">
        <w:rPr>
          <w:rFonts w:ascii="Times New Roman" w:hAnsi="Times New Roman" w:cs="Times New Roman"/>
          <w:color w:val="000000" w:themeColor="text1"/>
          <w:sz w:val="28"/>
          <w:szCs w:val="28"/>
          <w:shd w:val="clear" w:color="auto" w:fill="FFFFFF"/>
        </w:rPr>
        <w:t>математически грамотно проводили свои рассуждения.</w:t>
      </w:r>
      <w:r w:rsidR="004950E0" w:rsidRPr="004950E0">
        <w:rPr>
          <w:rFonts w:ascii="Times New Roman" w:hAnsi="Times New Roman" w:cs="Times New Roman"/>
          <w:color w:val="000000" w:themeColor="text1"/>
          <w:sz w:val="28"/>
          <w:szCs w:val="28"/>
          <w:shd w:val="clear" w:color="auto" w:fill="FFFFFF"/>
        </w:rPr>
        <w:t>[1,25.]</w:t>
      </w:r>
    </w:p>
    <w:p w:rsidR="00FB2C24" w:rsidRPr="007F746F" w:rsidRDefault="007B0872" w:rsidP="007F746F">
      <w:pPr>
        <w:spacing w:line="360" w:lineRule="auto"/>
        <w:ind w:firstLine="540"/>
        <w:jc w:val="both"/>
        <w:rPr>
          <w:rFonts w:ascii="Times New Roman" w:hAnsi="Times New Roman" w:cs="Times New Roman"/>
          <w:sz w:val="28"/>
          <w:szCs w:val="28"/>
        </w:rPr>
      </w:pPr>
      <w:r w:rsidRPr="007F746F">
        <w:rPr>
          <w:rFonts w:ascii="Times New Roman" w:hAnsi="Times New Roman" w:cs="Times New Roman"/>
          <w:sz w:val="28"/>
          <w:szCs w:val="28"/>
        </w:rPr>
        <w:t>На уроках русского языка и литератур</w:t>
      </w:r>
      <w:r w:rsidR="00FB2C24" w:rsidRPr="007F746F">
        <w:rPr>
          <w:rFonts w:ascii="Times New Roman" w:hAnsi="Times New Roman" w:cs="Times New Roman"/>
          <w:sz w:val="28"/>
          <w:szCs w:val="28"/>
        </w:rPr>
        <w:t>ного чтения</w:t>
      </w:r>
      <w:r w:rsidRPr="007F746F">
        <w:rPr>
          <w:rFonts w:ascii="Times New Roman" w:hAnsi="Times New Roman" w:cs="Times New Roman"/>
          <w:sz w:val="28"/>
          <w:szCs w:val="28"/>
        </w:rPr>
        <w:t xml:space="preserve">, начиная  с первого класса, дети учатся составлять </w:t>
      </w:r>
      <w:r w:rsidR="00087884" w:rsidRPr="007F746F">
        <w:rPr>
          <w:rFonts w:ascii="Times New Roman" w:hAnsi="Times New Roman" w:cs="Times New Roman"/>
          <w:sz w:val="28"/>
          <w:szCs w:val="28"/>
        </w:rPr>
        <w:t xml:space="preserve">предложения,  небольшие </w:t>
      </w:r>
      <w:r w:rsidRPr="007F746F">
        <w:rPr>
          <w:rFonts w:ascii="Times New Roman" w:hAnsi="Times New Roman" w:cs="Times New Roman"/>
          <w:sz w:val="28"/>
          <w:szCs w:val="28"/>
        </w:rPr>
        <w:t xml:space="preserve">рассказы, сказки по аналогии с прочитанными художественными произведениями, сочиняют загадки, создают иллюстрации. </w:t>
      </w:r>
      <w:r w:rsidR="00FB2C24" w:rsidRPr="007F746F">
        <w:rPr>
          <w:color w:val="000000"/>
          <w:sz w:val="28"/>
          <w:szCs w:val="28"/>
        </w:rPr>
        <w:t xml:space="preserve">     </w:t>
      </w:r>
      <w:r w:rsidR="00FB2C24" w:rsidRPr="007F746F">
        <w:rPr>
          <w:rFonts w:ascii="Times New Roman" w:hAnsi="Times New Roman" w:cs="Times New Roman"/>
          <w:color w:val="000000"/>
          <w:sz w:val="28"/>
          <w:szCs w:val="28"/>
        </w:rPr>
        <w:t xml:space="preserve">Уже на уроках обучения грамоте наблюдаем и сравниваем предметы, картинки, слова в различных значениях. Даем такие задания: расскажи все, </w:t>
      </w:r>
      <w:r w:rsidR="00D83193" w:rsidRPr="007F746F">
        <w:rPr>
          <w:rFonts w:ascii="Times New Roman" w:hAnsi="Times New Roman" w:cs="Times New Roman"/>
          <w:color w:val="000000"/>
          <w:sz w:val="28"/>
          <w:szCs w:val="28"/>
        </w:rPr>
        <w:t>что ты знаешь об этом предмете</w:t>
      </w:r>
      <w:r w:rsidR="00FB2C24" w:rsidRPr="007F746F">
        <w:rPr>
          <w:rFonts w:ascii="Times New Roman" w:hAnsi="Times New Roman" w:cs="Times New Roman"/>
          <w:color w:val="000000"/>
          <w:sz w:val="28"/>
          <w:szCs w:val="28"/>
        </w:rPr>
        <w:t>; найди как можно больше сходств и отличий; придумай рассказ по картинке; догадайся, что произошло, с последующим чтением проиллюстрированного рассказа. Здесь же на уроках учимся культуре речи, умению регулировать силу голоса, темп, мимику.</w:t>
      </w:r>
    </w:p>
    <w:p w:rsidR="007B0872" w:rsidRPr="007F746F" w:rsidRDefault="007B0872"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 xml:space="preserve">      Самым трудным, но и самым интересным приемом организации творческой деятельности учащихся по следам </w:t>
      </w:r>
      <w:proofErr w:type="gramStart"/>
      <w:r w:rsidRPr="007F746F">
        <w:rPr>
          <w:rFonts w:ascii="Times New Roman" w:hAnsi="Times New Roman" w:cs="Times New Roman"/>
          <w:sz w:val="28"/>
          <w:szCs w:val="28"/>
        </w:rPr>
        <w:t>прочитанного</w:t>
      </w:r>
      <w:proofErr w:type="gramEnd"/>
      <w:r w:rsidR="007B0C7D" w:rsidRPr="007F746F">
        <w:rPr>
          <w:rFonts w:ascii="Times New Roman" w:hAnsi="Times New Roman" w:cs="Times New Roman"/>
          <w:sz w:val="28"/>
          <w:szCs w:val="28"/>
        </w:rPr>
        <w:t>,</w:t>
      </w:r>
      <w:r w:rsidRPr="007F746F">
        <w:rPr>
          <w:rFonts w:ascii="Times New Roman" w:hAnsi="Times New Roman" w:cs="Times New Roman"/>
          <w:sz w:val="28"/>
          <w:szCs w:val="28"/>
        </w:rPr>
        <w:t xml:space="preserve"> является драматизация во всех ее формах. В зависимости от задач, методики преподавания, степени активности и самостоятельности учеников можно выделить несколько видов драматизации:</w:t>
      </w:r>
    </w:p>
    <w:p w:rsidR="007B0872" w:rsidRPr="007F746F" w:rsidRDefault="007B0872"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1. Чтение произведения по ролям только с опорой на интонацию.</w:t>
      </w:r>
    </w:p>
    <w:p w:rsidR="007B0872" w:rsidRPr="007F746F" w:rsidRDefault="00D83193"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2</w:t>
      </w:r>
      <w:r w:rsidR="007B0872" w:rsidRPr="007F746F">
        <w:rPr>
          <w:rFonts w:ascii="Times New Roman" w:hAnsi="Times New Roman" w:cs="Times New Roman"/>
          <w:sz w:val="28"/>
          <w:szCs w:val="28"/>
        </w:rPr>
        <w:t>. Постановка “живых картин” к произведению.</w:t>
      </w:r>
    </w:p>
    <w:p w:rsidR="00D83193" w:rsidRPr="007F746F" w:rsidRDefault="00D83193"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3.Драматические импровизации</w:t>
      </w:r>
      <w:proofErr w:type="gramStart"/>
      <w:r w:rsidRPr="007F746F">
        <w:rPr>
          <w:rFonts w:ascii="Times New Roman" w:hAnsi="Times New Roman" w:cs="Times New Roman"/>
          <w:sz w:val="28"/>
          <w:szCs w:val="28"/>
        </w:rPr>
        <w:t xml:space="preserve"> .</w:t>
      </w:r>
      <w:proofErr w:type="gramEnd"/>
    </w:p>
    <w:p w:rsidR="007B0872" w:rsidRPr="007F746F" w:rsidRDefault="007B0872"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lastRenderedPageBreak/>
        <w:t>4. Составление сценария спектакля, устное описание декораций, костюмов, мизансцен.</w:t>
      </w:r>
    </w:p>
    <w:p w:rsidR="007B0872" w:rsidRPr="007F746F" w:rsidRDefault="00D83193" w:rsidP="007F746F">
      <w:pPr>
        <w:spacing w:line="360" w:lineRule="auto"/>
        <w:jc w:val="both"/>
        <w:rPr>
          <w:rFonts w:ascii="Times New Roman" w:hAnsi="Times New Roman" w:cs="Times New Roman"/>
          <w:sz w:val="28"/>
          <w:szCs w:val="28"/>
        </w:rPr>
      </w:pPr>
      <w:r w:rsidRPr="007F746F">
        <w:rPr>
          <w:rFonts w:ascii="Times New Roman" w:hAnsi="Times New Roman" w:cs="Times New Roman"/>
          <w:sz w:val="28"/>
          <w:szCs w:val="28"/>
        </w:rPr>
        <w:t>5</w:t>
      </w:r>
      <w:r w:rsidR="007B0872" w:rsidRPr="007F746F">
        <w:rPr>
          <w:rFonts w:ascii="Times New Roman" w:hAnsi="Times New Roman" w:cs="Times New Roman"/>
          <w:sz w:val="28"/>
          <w:szCs w:val="28"/>
        </w:rPr>
        <w:t>.Развернутые драматические представления.</w:t>
      </w:r>
    </w:p>
    <w:p w:rsidR="007B0872" w:rsidRPr="007F746F" w:rsidRDefault="007B0872" w:rsidP="007F746F">
      <w:pPr>
        <w:spacing w:line="360" w:lineRule="auto"/>
        <w:ind w:firstLine="540"/>
        <w:jc w:val="both"/>
        <w:rPr>
          <w:rFonts w:ascii="Times New Roman" w:hAnsi="Times New Roman" w:cs="Times New Roman"/>
          <w:sz w:val="28"/>
          <w:szCs w:val="28"/>
        </w:rPr>
      </w:pPr>
      <w:r w:rsidRPr="007F746F">
        <w:rPr>
          <w:rFonts w:ascii="Times New Roman" w:hAnsi="Times New Roman" w:cs="Times New Roman"/>
          <w:sz w:val="28"/>
          <w:szCs w:val="28"/>
        </w:rPr>
        <w:t>Кроме перечисленных приемов на уроках широко используется рисование ил</w:t>
      </w:r>
      <w:r w:rsidR="00D83193" w:rsidRPr="007F746F">
        <w:rPr>
          <w:rFonts w:ascii="Times New Roman" w:hAnsi="Times New Roman" w:cs="Times New Roman"/>
          <w:sz w:val="28"/>
          <w:szCs w:val="28"/>
        </w:rPr>
        <w:t>люстраций к рассказу или сказке.</w:t>
      </w:r>
    </w:p>
    <w:p w:rsidR="00FC26D8" w:rsidRPr="007F746F" w:rsidRDefault="004B5A95" w:rsidP="007F746F">
      <w:pPr>
        <w:spacing w:line="360" w:lineRule="auto"/>
        <w:jc w:val="both"/>
        <w:rPr>
          <w:rFonts w:ascii="Times New Roman" w:hAnsi="Times New Roman" w:cs="Times New Roman"/>
          <w:color w:val="000000" w:themeColor="text1"/>
          <w:sz w:val="28"/>
          <w:szCs w:val="28"/>
          <w:shd w:val="clear" w:color="auto" w:fill="FFFFFF"/>
        </w:rPr>
      </w:pPr>
      <w:r w:rsidRPr="007F746F">
        <w:rPr>
          <w:rFonts w:ascii="Times New Roman" w:hAnsi="Times New Roman" w:cs="Times New Roman"/>
          <w:color w:val="000000" w:themeColor="text1"/>
          <w:sz w:val="28"/>
          <w:szCs w:val="28"/>
          <w:shd w:val="clear" w:color="auto" w:fill="FFFFFF"/>
        </w:rPr>
        <w:t xml:space="preserve">          Игры в школе - прежде всего обучающие, они должны приковать неустойчивое внимание ребенка к материалу урока, давать новые знания, заставляя его напряженно мыслить</w:t>
      </w:r>
      <w:r w:rsidR="00FC26D8" w:rsidRPr="007F746F">
        <w:rPr>
          <w:rFonts w:ascii="Times New Roman" w:hAnsi="Times New Roman" w:cs="Times New Roman"/>
          <w:color w:val="000000" w:themeColor="text1"/>
          <w:sz w:val="28"/>
          <w:szCs w:val="28"/>
          <w:shd w:val="clear" w:color="auto" w:fill="FFFFFF"/>
        </w:rPr>
        <w:t>. О</w:t>
      </w:r>
      <w:r w:rsidR="00E134F7" w:rsidRPr="007F746F">
        <w:rPr>
          <w:rFonts w:ascii="Times New Roman" w:hAnsi="Times New Roman" w:cs="Times New Roman"/>
          <w:color w:val="000000" w:themeColor="text1"/>
          <w:sz w:val="28"/>
          <w:szCs w:val="28"/>
          <w:shd w:val="clear" w:color="auto" w:fill="FFFFFF"/>
        </w:rPr>
        <w:t>ни становятся эффективным средством активизации учебной деятельности школьников при и</w:t>
      </w:r>
      <w:r w:rsidR="00FC26D8" w:rsidRPr="007F746F">
        <w:rPr>
          <w:rFonts w:ascii="Times New Roman" w:hAnsi="Times New Roman" w:cs="Times New Roman"/>
          <w:color w:val="000000" w:themeColor="text1"/>
          <w:sz w:val="28"/>
          <w:szCs w:val="28"/>
          <w:shd w:val="clear" w:color="auto" w:fill="FFFFFF"/>
        </w:rPr>
        <w:t xml:space="preserve">х </w:t>
      </w:r>
      <w:proofErr w:type="gramStart"/>
      <w:r w:rsidR="00FC26D8" w:rsidRPr="007F746F">
        <w:rPr>
          <w:rFonts w:ascii="Times New Roman" w:hAnsi="Times New Roman" w:cs="Times New Roman"/>
          <w:color w:val="000000" w:themeColor="text1"/>
          <w:sz w:val="28"/>
          <w:szCs w:val="28"/>
          <w:shd w:val="clear" w:color="auto" w:fill="FFFFFF"/>
        </w:rPr>
        <w:t>систематическом</w:t>
      </w:r>
      <w:proofErr w:type="gramEnd"/>
      <w:r w:rsidR="00FC26D8" w:rsidRPr="007F746F">
        <w:rPr>
          <w:rFonts w:ascii="Times New Roman" w:hAnsi="Times New Roman" w:cs="Times New Roman"/>
          <w:color w:val="000000" w:themeColor="text1"/>
          <w:sz w:val="28"/>
          <w:szCs w:val="28"/>
          <w:shd w:val="clear" w:color="auto" w:fill="FFFFFF"/>
        </w:rPr>
        <w:t xml:space="preserve"> использования.  Игру на уроке можно использовать при объяснении нового материала и при закреплении, при отработке навыков чтения, для развития речи обучающихся. </w:t>
      </w:r>
    </w:p>
    <w:p w:rsidR="00FC26D8" w:rsidRPr="004950E0" w:rsidRDefault="00FC26D8" w:rsidP="007F746F">
      <w:pPr>
        <w:pStyle w:val="a4"/>
        <w:shd w:val="clear" w:color="auto" w:fill="FFFFFF"/>
        <w:spacing w:after="150" w:line="360" w:lineRule="auto"/>
        <w:ind w:firstLine="348"/>
        <w:jc w:val="both"/>
        <w:rPr>
          <w:color w:val="000000" w:themeColor="text1"/>
          <w:sz w:val="28"/>
          <w:szCs w:val="28"/>
        </w:rPr>
      </w:pPr>
      <w:r w:rsidRPr="007F746F">
        <w:rPr>
          <w:color w:val="000000" w:themeColor="text1"/>
          <w:sz w:val="28"/>
          <w:szCs w:val="28"/>
          <w:shd w:val="clear" w:color="auto" w:fill="FFFFFF"/>
        </w:rPr>
        <w:t xml:space="preserve">     </w:t>
      </w:r>
      <w:r w:rsidR="00E66875" w:rsidRPr="007F746F">
        <w:rPr>
          <w:sz w:val="28"/>
          <w:szCs w:val="28"/>
        </w:rPr>
        <w:t>Во время проведения дидактических игр, было заметно улучшение усвоения темы, повышен</w:t>
      </w:r>
      <w:r w:rsidR="00E023D5" w:rsidRPr="007F746F">
        <w:rPr>
          <w:sz w:val="28"/>
          <w:szCs w:val="28"/>
        </w:rPr>
        <w:t>ие</w:t>
      </w:r>
      <w:r w:rsidR="00E66875" w:rsidRPr="007F746F">
        <w:rPr>
          <w:sz w:val="28"/>
          <w:szCs w:val="28"/>
        </w:rPr>
        <w:t xml:space="preserve"> активност</w:t>
      </w:r>
      <w:r w:rsidR="00E023D5" w:rsidRPr="007F746F">
        <w:rPr>
          <w:sz w:val="28"/>
          <w:szCs w:val="28"/>
        </w:rPr>
        <w:t>и</w:t>
      </w:r>
      <w:r w:rsidR="00E66875" w:rsidRPr="007F746F">
        <w:rPr>
          <w:sz w:val="28"/>
          <w:szCs w:val="28"/>
        </w:rPr>
        <w:t xml:space="preserve"> детей во время урока. </w:t>
      </w:r>
      <w:r w:rsidRPr="007F746F">
        <w:rPr>
          <w:sz w:val="28"/>
          <w:szCs w:val="28"/>
        </w:rPr>
        <w:t>С</w:t>
      </w:r>
      <w:r w:rsidR="00E66875" w:rsidRPr="007F746F">
        <w:rPr>
          <w:sz w:val="28"/>
          <w:szCs w:val="28"/>
        </w:rPr>
        <w:t xml:space="preserve"> помощью игр выявляются индивидуальные особенности детей, посредством этих же игр </w:t>
      </w:r>
      <w:r w:rsidR="00E023D5" w:rsidRPr="007F746F">
        <w:rPr>
          <w:sz w:val="28"/>
          <w:szCs w:val="28"/>
        </w:rPr>
        <w:t>мы</w:t>
      </w:r>
      <w:r w:rsidR="00E66875" w:rsidRPr="007F746F">
        <w:rPr>
          <w:sz w:val="28"/>
          <w:szCs w:val="28"/>
        </w:rPr>
        <w:t xml:space="preserve"> устраняе</w:t>
      </w:r>
      <w:r w:rsidR="00E023D5" w:rsidRPr="007F746F">
        <w:rPr>
          <w:sz w:val="28"/>
          <w:szCs w:val="28"/>
        </w:rPr>
        <w:t>м</w:t>
      </w:r>
      <w:r w:rsidR="00E66875" w:rsidRPr="007F746F">
        <w:rPr>
          <w:sz w:val="28"/>
          <w:szCs w:val="28"/>
        </w:rPr>
        <w:t xml:space="preserve"> нежелательные проявления в характере своих воспитанников.</w:t>
      </w:r>
      <w:r w:rsidR="00E66875" w:rsidRPr="007F746F">
        <w:rPr>
          <w:rFonts w:ascii="&amp;quot" w:hAnsi="&amp;quot"/>
          <w:sz w:val="28"/>
          <w:szCs w:val="28"/>
        </w:rPr>
        <w:t xml:space="preserve"> </w:t>
      </w:r>
      <w:r w:rsidRPr="007F746F">
        <w:rPr>
          <w:color w:val="000000" w:themeColor="text1"/>
          <w:sz w:val="28"/>
          <w:szCs w:val="28"/>
          <w:shd w:val="clear" w:color="auto" w:fill="FFFFFF"/>
        </w:rPr>
        <w:t xml:space="preserve">Мы </w:t>
      </w:r>
      <w:r w:rsidR="00E134F7" w:rsidRPr="007F746F">
        <w:rPr>
          <w:color w:val="000000" w:themeColor="text1"/>
          <w:sz w:val="28"/>
          <w:szCs w:val="28"/>
          <w:shd w:val="clear" w:color="auto" w:fill="FFFFFF"/>
        </w:rPr>
        <w:t>счита</w:t>
      </w:r>
      <w:r w:rsidRPr="007F746F">
        <w:rPr>
          <w:color w:val="000000" w:themeColor="text1"/>
          <w:sz w:val="28"/>
          <w:szCs w:val="28"/>
          <w:shd w:val="clear" w:color="auto" w:fill="FFFFFF"/>
        </w:rPr>
        <w:t>ем</w:t>
      </w:r>
      <w:r w:rsidR="00E134F7" w:rsidRPr="007F746F">
        <w:rPr>
          <w:color w:val="000000" w:themeColor="text1"/>
          <w:sz w:val="28"/>
          <w:szCs w:val="28"/>
          <w:shd w:val="clear" w:color="auto" w:fill="FFFFFF"/>
        </w:rPr>
        <w:t>, что игры на уроках начальной школы просто необходимы. Ведь только он</w:t>
      </w:r>
      <w:r w:rsidRPr="007F746F">
        <w:rPr>
          <w:color w:val="000000" w:themeColor="text1"/>
          <w:sz w:val="28"/>
          <w:szCs w:val="28"/>
          <w:shd w:val="clear" w:color="auto" w:fill="FFFFFF"/>
        </w:rPr>
        <w:t>и</w:t>
      </w:r>
      <w:r w:rsidR="00E134F7" w:rsidRPr="007F746F">
        <w:rPr>
          <w:color w:val="000000" w:themeColor="text1"/>
          <w:sz w:val="28"/>
          <w:szCs w:val="28"/>
          <w:shd w:val="clear" w:color="auto" w:fill="FFFFFF"/>
        </w:rPr>
        <w:t xml:space="preserve"> уме</w:t>
      </w:r>
      <w:r w:rsidRPr="007F746F">
        <w:rPr>
          <w:color w:val="000000" w:themeColor="text1"/>
          <w:sz w:val="28"/>
          <w:szCs w:val="28"/>
          <w:shd w:val="clear" w:color="auto" w:fill="FFFFFF"/>
        </w:rPr>
        <w:t>ю</w:t>
      </w:r>
      <w:r w:rsidR="00E134F7" w:rsidRPr="007F746F">
        <w:rPr>
          <w:color w:val="000000" w:themeColor="text1"/>
          <w:sz w:val="28"/>
          <w:szCs w:val="28"/>
          <w:shd w:val="clear" w:color="auto" w:fill="FFFFFF"/>
        </w:rPr>
        <w:t xml:space="preserve">т делать </w:t>
      </w:r>
      <w:proofErr w:type="gramStart"/>
      <w:r w:rsidR="00E134F7" w:rsidRPr="007F746F">
        <w:rPr>
          <w:color w:val="000000" w:themeColor="text1"/>
          <w:sz w:val="28"/>
          <w:szCs w:val="28"/>
          <w:shd w:val="clear" w:color="auto" w:fill="FFFFFF"/>
        </w:rPr>
        <w:t>трудное</w:t>
      </w:r>
      <w:proofErr w:type="gramEnd"/>
      <w:r w:rsidR="00E134F7" w:rsidRPr="007F746F">
        <w:rPr>
          <w:color w:val="000000" w:themeColor="text1"/>
          <w:sz w:val="28"/>
          <w:szCs w:val="28"/>
          <w:shd w:val="clear" w:color="auto" w:fill="FFFFFF"/>
        </w:rPr>
        <w:t xml:space="preserve"> – легким, доступным, а скучное – интересным и веселым. В игре раскрывается перед</w:t>
      </w:r>
      <w:r w:rsidRPr="007F746F">
        <w:rPr>
          <w:color w:val="000000" w:themeColor="text1"/>
          <w:sz w:val="28"/>
          <w:szCs w:val="28"/>
          <w:shd w:val="clear" w:color="auto" w:fill="FFFFFF"/>
        </w:rPr>
        <w:t xml:space="preserve"> </w:t>
      </w:r>
      <w:r w:rsidR="00E134F7" w:rsidRPr="007F746F">
        <w:rPr>
          <w:color w:val="000000" w:themeColor="text1"/>
          <w:sz w:val="28"/>
          <w:szCs w:val="28"/>
          <w:shd w:val="clear" w:color="auto" w:fill="FFFFFF"/>
        </w:rPr>
        <w:t xml:space="preserve"> детьми мир, раскрываются творческие способности личности. </w:t>
      </w:r>
      <w:r w:rsidRPr="007F746F">
        <w:rPr>
          <w:color w:val="000000" w:themeColor="text1"/>
          <w:sz w:val="28"/>
          <w:szCs w:val="28"/>
        </w:rPr>
        <w:t>Результатом своей работы по развитию творческих способностей младших школьников на уроках и во внеурочное время считаем работы своих учеников и участие в различных, конкурсах</w:t>
      </w:r>
      <w:r w:rsidR="00E023D5" w:rsidRPr="007F746F">
        <w:rPr>
          <w:color w:val="000000" w:themeColor="text1"/>
          <w:sz w:val="28"/>
          <w:szCs w:val="28"/>
        </w:rPr>
        <w:t>, праздниках</w:t>
      </w:r>
      <w:r w:rsidR="00776462">
        <w:rPr>
          <w:color w:val="000000" w:themeColor="text1"/>
          <w:sz w:val="28"/>
          <w:szCs w:val="28"/>
        </w:rPr>
        <w:t>,</w:t>
      </w:r>
      <w:r w:rsidR="00E023D5" w:rsidRPr="007F746F">
        <w:rPr>
          <w:color w:val="000000" w:themeColor="text1"/>
          <w:sz w:val="28"/>
          <w:szCs w:val="28"/>
        </w:rPr>
        <w:t xml:space="preserve"> </w:t>
      </w:r>
      <w:r w:rsidRPr="007F746F">
        <w:rPr>
          <w:color w:val="000000" w:themeColor="text1"/>
          <w:sz w:val="28"/>
          <w:szCs w:val="28"/>
        </w:rPr>
        <w:t>олимпиадах</w:t>
      </w:r>
      <w:r w:rsidR="00E023D5" w:rsidRPr="007F746F">
        <w:rPr>
          <w:color w:val="000000" w:themeColor="text1"/>
          <w:sz w:val="28"/>
          <w:szCs w:val="28"/>
        </w:rPr>
        <w:t>.</w:t>
      </w:r>
      <w:r w:rsidRPr="007F746F">
        <w:rPr>
          <w:color w:val="000000" w:themeColor="text1"/>
          <w:sz w:val="28"/>
          <w:szCs w:val="28"/>
        </w:rPr>
        <w:t xml:space="preserve"> </w:t>
      </w:r>
      <w:proofErr w:type="gramStart"/>
      <w:r w:rsidR="004950E0">
        <w:rPr>
          <w:color w:val="000000" w:themeColor="text1"/>
          <w:sz w:val="28"/>
          <w:szCs w:val="28"/>
          <w:lang w:val="en-US"/>
        </w:rPr>
        <w:t xml:space="preserve">( </w:t>
      </w:r>
      <w:r w:rsidR="004950E0">
        <w:rPr>
          <w:color w:val="000000" w:themeColor="text1"/>
          <w:sz w:val="28"/>
          <w:szCs w:val="28"/>
        </w:rPr>
        <w:t>Приложение1</w:t>
      </w:r>
      <w:proofErr w:type="gramEnd"/>
      <w:r w:rsidR="004950E0">
        <w:rPr>
          <w:color w:val="000000" w:themeColor="text1"/>
          <w:sz w:val="28"/>
          <w:szCs w:val="28"/>
        </w:rPr>
        <w:t>)</w:t>
      </w:r>
    </w:p>
    <w:p w:rsidR="00D83193" w:rsidRPr="004950E0" w:rsidRDefault="00E023D5" w:rsidP="00776462">
      <w:pPr>
        <w:spacing w:line="360" w:lineRule="auto"/>
        <w:jc w:val="both"/>
        <w:rPr>
          <w:rFonts w:ascii="Times New Roman" w:hAnsi="Times New Roman" w:cs="Times New Roman"/>
          <w:sz w:val="28"/>
          <w:szCs w:val="28"/>
        </w:rPr>
      </w:pPr>
      <w:r w:rsidRPr="007F746F">
        <w:rPr>
          <w:rFonts w:ascii="&amp;quot" w:hAnsi="&amp;quot"/>
          <w:sz w:val="28"/>
          <w:szCs w:val="28"/>
        </w:rPr>
        <w:t xml:space="preserve">         </w:t>
      </w:r>
      <w:r w:rsidR="00E66875" w:rsidRPr="007F746F">
        <w:rPr>
          <w:rFonts w:ascii="&amp;quot" w:hAnsi="&amp;quot"/>
          <w:sz w:val="28"/>
          <w:szCs w:val="28"/>
        </w:rPr>
        <w:t xml:space="preserve"> </w:t>
      </w:r>
      <w:r w:rsidR="00D83193" w:rsidRPr="007F746F">
        <w:rPr>
          <w:rFonts w:ascii="Times New Roman" w:hAnsi="Times New Roman" w:cs="Times New Roman"/>
          <w:color w:val="000000"/>
          <w:sz w:val="28"/>
          <w:szCs w:val="28"/>
          <w:shd w:val="clear" w:color="auto" w:fill="FFFFFF"/>
        </w:rPr>
        <w:t>В настоящее время всем очевидна необходимость подготовки учащихся к творческой деятельности. Развитие творческих возможностей учащихся важно на всех этапах школьного обучения, но особое значение имеет формирование творческого мышления в младшем школьном возрасте.</w:t>
      </w:r>
      <w:r w:rsidRPr="007F746F">
        <w:rPr>
          <w:rFonts w:ascii="Times New Roman" w:hAnsi="Times New Roman" w:cs="Times New Roman"/>
          <w:color w:val="000000"/>
          <w:sz w:val="28"/>
          <w:szCs w:val="28"/>
          <w:shd w:val="clear" w:color="auto" w:fill="FFFFFF"/>
        </w:rPr>
        <w:t xml:space="preserve"> А применение </w:t>
      </w:r>
      <w:r w:rsidRPr="007F746F">
        <w:rPr>
          <w:rFonts w:ascii="Times New Roman" w:hAnsi="Times New Roman" w:cs="Times New Roman"/>
          <w:color w:val="000000"/>
          <w:sz w:val="28"/>
          <w:szCs w:val="28"/>
          <w:shd w:val="clear" w:color="auto" w:fill="FFFFFF"/>
        </w:rPr>
        <w:lastRenderedPageBreak/>
        <w:t>дидактических игр и различного рода игровых ситуаций оказывают положительное влияние на творческий потенциал младших школьников с нарушением слуха.</w:t>
      </w:r>
      <w:r w:rsidR="00E134F7" w:rsidRPr="007F746F">
        <w:rPr>
          <w:rFonts w:ascii="&amp;quot" w:hAnsi="&amp;quot"/>
          <w:sz w:val="28"/>
          <w:szCs w:val="28"/>
        </w:rPr>
        <w:t xml:space="preserve"> </w:t>
      </w:r>
      <w:r w:rsidRPr="007F746F">
        <w:rPr>
          <w:rFonts w:ascii="Times New Roman" w:hAnsi="Times New Roman" w:cs="Times New Roman"/>
          <w:color w:val="000000" w:themeColor="text1"/>
          <w:sz w:val="28"/>
          <w:szCs w:val="28"/>
          <w:shd w:val="clear" w:color="auto" w:fill="FFFFFF"/>
        </w:rPr>
        <w:t>Без игры нет</w:t>
      </w:r>
      <w:r w:rsidR="00781F30">
        <w:rPr>
          <w:rFonts w:ascii="Times New Roman" w:hAnsi="Times New Roman" w:cs="Times New Roman"/>
          <w:color w:val="000000" w:themeColor="text1"/>
          <w:sz w:val="28"/>
          <w:szCs w:val="28"/>
          <w:shd w:val="clear" w:color="auto" w:fill="FFFFFF"/>
        </w:rPr>
        <w:t>,</w:t>
      </w:r>
      <w:r w:rsidRPr="007F746F">
        <w:rPr>
          <w:rFonts w:ascii="Times New Roman" w:hAnsi="Times New Roman" w:cs="Times New Roman"/>
          <w:color w:val="000000" w:themeColor="text1"/>
          <w:sz w:val="28"/>
          <w:szCs w:val="28"/>
          <w:shd w:val="clear" w:color="auto" w:fill="FFFFFF"/>
        </w:rPr>
        <w:t xml:space="preserve"> и не может быть полноценного развития личности. </w:t>
      </w:r>
      <w:r w:rsidR="00E134F7" w:rsidRPr="007F746F">
        <w:rPr>
          <w:rFonts w:ascii="Times New Roman" w:hAnsi="Times New Roman" w:cs="Times New Roman"/>
          <w:sz w:val="28"/>
          <w:szCs w:val="28"/>
        </w:rPr>
        <w:t>Дидактические игры должны стать неотъемлемой частью и уверенным педагогическим инструментом при планировани</w:t>
      </w:r>
      <w:r w:rsidR="004950E0">
        <w:rPr>
          <w:rFonts w:ascii="Times New Roman" w:hAnsi="Times New Roman" w:cs="Times New Roman"/>
          <w:sz w:val="28"/>
          <w:szCs w:val="28"/>
        </w:rPr>
        <w:t>и</w:t>
      </w:r>
      <w:r w:rsidR="00E134F7" w:rsidRPr="007F746F">
        <w:rPr>
          <w:rFonts w:ascii="Times New Roman" w:hAnsi="Times New Roman" w:cs="Times New Roman"/>
          <w:sz w:val="28"/>
          <w:szCs w:val="28"/>
        </w:rPr>
        <w:t xml:space="preserve"> </w:t>
      </w:r>
      <w:r w:rsidR="004B7523" w:rsidRPr="007F746F">
        <w:rPr>
          <w:rFonts w:ascii="Times New Roman" w:hAnsi="Times New Roman" w:cs="Times New Roman"/>
          <w:sz w:val="28"/>
          <w:szCs w:val="28"/>
        </w:rPr>
        <w:t xml:space="preserve">всей </w:t>
      </w:r>
      <w:r w:rsidR="00E134F7" w:rsidRPr="007F746F">
        <w:rPr>
          <w:rFonts w:ascii="Times New Roman" w:hAnsi="Times New Roman" w:cs="Times New Roman"/>
          <w:sz w:val="28"/>
          <w:szCs w:val="28"/>
        </w:rPr>
        <w:t>учебной деятельности.</w:t>
      </w:r>
      <w:r w:rsidR="004950E0" w:rsidRPr="004950E0">
        <w:rPr>
          <w:rFonts w:ascii="Times New Roman" w:hAnsi="Times New Roman" w:cs="Times New Roman"/>
          <w:sz w:val="28"/>
          <w:szCs w:val="28"/>
        </w:rPr>
        <w:t>[2.103]</w:t>
      </w:r>
    </w:p>
    <w:p w:rsidR="00827C82" w:rsidRDefault="00827C82" w:rsidP="00827C82">
      <w:pPr>
        <w:pStyle w:val="c23"/>
        <w:shd w:val="clear" w:color="auto" w:fill="FFFFFF"/>
        <w:spacing w:before="0" w:beforeAutospacing="0" w:after="0" w:afterAutospacing="0"/>
        <w:ind w:firstLine="568"/>
        <w:rPr>
          <w:color w:val="000000"/>
          <w:sz w:val="28"/>
          <w:szCs w:val="28"/>
          <w:shd w:val="clear" w:color="auto" w:fill="FFFFFF"/>
        </w:rPr>
      </w:pPr>
    </w:p>
    <w:p w:rsidR="00275589" w:rsidRPr="00780627" w:rsidRDefault="00780627" w:rsidP="00780627">
      <w:pPr>
        <w:pStyle w:val="1"/>
        <w:shd w:val="clear" w:color="auto" w:fill="FFFFFF"/>
        <w:spacing w:before="0" w:after="300" w:line="360" w:lineRule="auto"/>
        <w:rPr>
          <w:rFonts w:ascii="Times New Roman" w:hAnsi="Times New Roman" w:cs="Times New Roman"/>
          <w:b w:val="0"/>
          <w:bCs w:val="0"/>
          <w:color w:val="232323"/>
          <w:sz w:val="24"/>
          <w:szCs w:val="24"/>
        </w:rPr>
      </w:pPr>
      <w:r w:rsidRPr="00780627">
        <w:rPr>
          <w:rFonts w:ascii="Times New Roman" w:hAnsi="Times New Roman" w:cs="Times New Roman"/>
          <w:b w:val="0"/>
          <w:bCs w:val="0"/>
          <w:color w:val="232323"/>
          <w:sz w:val="24"/>
          <w:szCs w:val="24"/>
        </w:rPr>
        <w:t>Список</w:t>
      </w:r>
      <w:r>
        <w:rPr>
          <w:rFonts w:ascii="Times New Roman" w:hAnsi="Times New Roman" w:cs="Times New Roman"/>
          <w:b w:val="0"/>
          <w:bCs w:val="0"/>
          <w:color w:val="232323"/>
          <w:sz w:val="24"/>
          <w:szCs w:val="24"/>
        </w:rPr>
        <w:t xml:space="preserve"> </w:t>
      </w:r>
      <w:r w:rsidRPr="00780627">
        <w:rPr>
          <w:rFonts w:ascii="Times New Roman" w:hAnsi="Times New Roman" w:cs="Times New Roman"/>
          <w:b w:val="0"/>
          <w:bCs w:val="0"/>
          <w:color w:val="232323"/>
          <w:sz w:val="24"/>
          <w:szCs w:val="24"/>
        </w:rPr>
        <w:t xml:space="preserve"> литературы</w:t>
      </w:r>
      <w:r w:rsidR="00275589" w:rsidRPr="00780627">
        <w:rPr>
          <w:rFonts w:ascii="Times New Roman" w:hAnsi="Times New Roman" w:cs="Times New Roman"/>
          <w:b w:val="0"/>
          <w:bCs w:val="0"/>
          <w:color w:val="232323"/>
          <w:sz w:val="24"/>
          <w:szCs w:val="24"/>
        </w:rPr>
        <w:t>:</w:t>
      </w:r>
    </w:p>
    <w:p w:rsidR="004B7523" w:rsidRDefault="0096706E" w:rsidP="00780627">
      <w:pPr>
        <w:pStyle w:val="a4"/>
        <w:spacing w:before="0" w:beforeAutospacing="0" w:after="0" w:afterAutospacing="0" w:line="360" w:lineRule="auto"/>
      </w:pPr>
      <w:r w:rsidRPr="00780627">
        <w:t>1.</w:t>
      </w:r>
      <w:r w:rsidR="004B7523" w:rsidRPr="00780627">
        <w:t>Талызина Н.Ф. Формирование познавательной деятельности младших школьников: книга для учителя. – М.: Просвещение, 1988</w:t>
      </w:r>
      <w:r w:rsidR="00780627">
        <w:t xml:space="preserve"> г.</w:t>
      </w:r>
    </w:p>
    <w:p w:rsidR="00951BD6" w:rsidRPr="00780627" w:rsidRDefault="004950E0" w:rsidP="00780627">
      <w:pPr>
        <w:pStyle w:val="a4"/>
        <w:spacing w:before="0" w:beforeAutospacing="0" w:after="0" w:afterAutospacing="0" w:line="360" w:lineRule="auto"/>
      </w:pPr>
      <w:r w:rsidRPr="004950E0">
        <w:t>2</w:t>
      </w:r>
      <w:r w:rsidR="0096706E" w:rsidRPr="00780627">
        <w:t>.</w:t>
      </w:r>
      <w:r w:rsidR="00780627">
        <w:t xml:space="preserve"> </w:t>
      </w:r>
      <w:r w:rsidR="00951BD6" w:rsidRPr="00780627">
        <w:t>Яновская М.Г. Творческая игра в воспитании младшего школьника: Метод</w:t>
      </w:r>
      <w:proofErr w:type="gramStart"/>
      <w:r w:rsidR="00951BD6" w:rsidRPr="00780627">
        <w:t>.</w:t>
      </w:r>
      <w:proofErr w:type="gramEnd"/>
      <w:r w:rsidR="00951BD6" w:rsidRPr="00780627">
        <w:t xml:space="preserve"> </w:t>
      </w:r>
      <w:proofErr w:type="gramStart"/>
      <w:r w:rsidR="00951BD6" w:rsidRPr="00780627">
        <w:t>п</w:t>
      </w:r>
      <w:proofErr w:type="gramEnd"/>
      <w:r w:rsidR="00951BD6" w:rsidRPr="00780627">
        <w:t xml:space="preserve">особие для учителей и воспитателей. </w:t>
      </w:r>
      <w:r w:rsidR="00780627">
        <w:t>- М.</w:t>
      </w:r>
      <w:r w:rsidR="00951BD6" w:rsidRPr="00780627">
        <w:t xml:space="preserve"> Просвещение,2012</w:t>
      </w:r>
      <w:r w:rsidR="00FA1D8D" w:rsidRPr="00780627">
        <w:t>г.</w:t>
      </w:r>
    </w:p>
    <w:p w:rsidR="0096706E" w:rsidRPr="00780627" w:rsidRDefault="0096706E" w:rsidP="00780627">
      <w:pPr>
        <w:pStyle w:val="a4"/>
        <w:spacing w:before="0" w:beforeAutospacing="0" w:after="0" w:afterAutospacing="0" w:line="360" w:lineRule="auto"/>
      </w:pPr>
    </w:p>
    <w:p w:rsidR="00776462" w:rsidRDefault="00776462" w:rsidP="00275589">
      <w:pPr>
        <w:pStyle w:val="a4"/>
        <w:shd w:val="clear" w:color="auto" w:fill="FFFFFF"/>
        <w:spacing w:before="0" w:beforeAutospacing="0" w:after="0" w:afterAutospacing="0"/>
        <w:rPr>
          <w:rFonts w:ascii="&amp;quot" w:hAnsi="&amp;quot"/>
        </w:rPr>
      </w:pPr>
    </w:p>
    <w:p w:rsidR="007A3495" w:rsidRPr="004950E0" w:rsidRDefault="007A3495" w:rsidP="00275589">
      <w:pPr>
        <w:pStyle w:val="a4"/>
        <w:shd w:val="clear" w:color="auto" w:fill="FFFFFF"/>
        <w:spacing w:before="0" w:beforeAutospacing="0" w:after="0" w:afterAutospacing="0"/>
        <w:rPr>
          <w:rFonts w:ascii="&amp;quot" w:hAnsi="&amp;quot"/>
          <w:sz w:val="28"/>
          <w:szCs w:val="28"/>
        </w:rPr>
      </w:pPr>
      <w:r w:rsidRPr="004950E0">
        <w:rPr>
          <w:rFonts w:ascii="&amp;quot" w:hAnsi="&amp;quot"/>
          <w:sz w:val="28"/>
          <w:szCs w:val="28"/>
        </w:rPr>
        <w:t>Приложение 1</w:t>
      </w:r>
    </w:p>
    <w:p w:rsidR="007A3495" w:rsidRPr="004950E0" w:rsidRDefault="007A3495" w:rsidP="00275589">
      <w:pPr>
        <w:pStyle w:val="a4"/>
        <w:shd w:val="clear" w:color="auto" w:fill="FFFFFF"/>
        <w:spacing w:before="0" w:beforeAutospacing="0" w:after="0" w:afterAutospacing="0"/>
        <w:rPr>
          <w:rFonts w:ascii="&amp;quot" w:hAnsi="&amp;quot"/>
          <w:sz w:val="28"/>
          <w:szCs w:val="28"/>
        </w:rPr>
      </w:pP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Незнайка в гостях»</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учить видеть равное количество разных предметов, закрепить умение вести счет предметов.  </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Материал: 3 группы игрушек из 5, 6, 7 штук; карточки с кружками.                                                                           Ход занятия: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lastRenderedPageBreak/>
        <w:t>«Художники»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4950E0">
        <w:rPr>
          <w:rFonts w:ascii="Arial" w:eastAsia="Times New Roman" w:hAnsi="Arial" w:cs="Arial"/>
          <w:color w:val="444444"/>
          <w:sz w:val="28"/>
          <w:szCs w:val="28"/>
          <w:lang w:eastAsia="ru-RU"/>
        </w:rPr>
        <w:t>В задании должны быть использованы слова: вверху, внизу, слева, справа, от, за, перед, между, около, рядом и т. д.</w:t>
      </w:r>
      <w:proofErr w:type="gramEnd"/>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«Сломанная машина»</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учить замечать нарушения в изображенном предмете.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машина, состоящая из геометрических фигур, на которой не достает какой-либо части.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Ход игры. На </w:t>
      </w:r>
      <w:proofErr w:type="spellStart"/>
      <w:r w:rsidRPr="004950E0">
        <w:rPr>
          <w:rFonts w:ascii="Arial" w:eastAsia="Times New Roman" w:hAnsi="Arial" w:cs="Arial"/>
          <w:color w:val="444444"/>
          <w:sz w:val="28"/>
          <w:szCs w:val="28"/>
          <w:lang w:eastAsia="ru-RU"/>
        </w:rPr>
        <w:t>фланелеграфе</w:t>
      </w:r>
      <w:proofErr w:type="spellEnd"/>
      <w:r w:rsidRPr="004950E0">
        <w:rPr>
          <w:rFonts w:ascii="Arial" w:eastAsia="Times New Roman" w:hAnsi="Arial" w:cs="Arial"/>
          <w:color w:val="444444"/>
          <w:sz w:val="28"/>
          <w:szCs w:val="28"/>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4950E0">
        <w:rPr>
          <w:rFonts w:ascii="Arial" w:eastAsia="Times New Roman" w:hAnsi="Arial" w:cs="Arial"/>
          <w:color w:val="444444"/>
          <w:sz w:val="28"/>
          <w:szCs w:val="28"/>
          <w:lang w:eastAsia="ru-RU"/>
        </w:rPr>
        <w:t>других</w:t>
      </w:r>
      <w:proofErr w:type="gramEnd"/>
      <w:r w:rsidRPr="004950E0">
        <w:rPr>
          <w:rFonts w:ascii="Arial" w:eastAsia="Times New Roman" w:hAnsi="Arial" w:cs="Arial"/>
          <w:color w:val="444444"/>
          <w:sz w:val="28"/>
          <w:szCs w:val="28"/>
          <w:lang w:eastAsia="ru-RU"/>
        </w:rPr>
        <w:t xml:space="preserve"> скажет чего не стало и </w:t>
      </w:r>
      <w:proofErr w:type="gramStart"/>
      <w:r w:rsidRPr="004950E0">
        <w:rPr>
          <w:rFonts w:ascii="Arial" w:eastAsia="Times New Roman" w:hAnsi="Arial" w:cs="Arial"/>
          <w:color w:val="444444"/>
          <w:sz w:val="28"/>
          <w:szCs w:val="28"/>
          <w:lang w:eastAsia="ru-RU"/>
        </w:rPr>
        <w:t>какой</w:t>
      </w:r>
      <w:proofErr w:type="gramEnd"/>
      <w:r w:rsidRPr="004950E0">
        <w:rPr>
          <w:rFonts w:ascii="Arial" w:eastAsia="Times New Roman" w:hAnsi="Arial" w:cs="Arial"/>
          <w:color w:val="444444"/>
          <w:sz w:val="28"/>
          <w:szCs w:val="28"/>
          <w:lang w:eastAsia="ru-RU"/>
        </w:rPr>
        <w:t xml:space="preserve"> она формы, становится ведущим. Если дети легко справляются с задачей, можно одновременно убрать две детали.</w:t>
      </w:r>
    </w:p>
    <w:p w:rsidR="007A3495" w:rsidRPr="004950E0" w:rsidRDefault="007F746F"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 </w:t>
      </w:r>
      <w:r w:rsidR="007A3495" w:rsidRPr="004950E0">
        <w:rPr>
          <w:rFonts w:ascii="Arial" w:eastAsia="Times New Roman" w:hAnsi="Arial" w:cs="Arial"/>
          <w:color w:val="444444"/>
          <w:sz w:val="28"/>
          <w:szCs w:val="28"/>
          <w:lang w:eastAsia="ru-RU"/>
        </w:rPr>
        <w:t>«В какой сетке больше мячей»</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упражнять в сравнении числе и в определении, какое из двух смежных чисел больше или меньше другого учить воспроизводить множество.</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lastRenderedPageBreak/>
        <w:t>Материал. 2 сетки, в одной из них 6 больших мячей (в других семь маленьких); наборное полотно, 8 больших и 8 маленьких кругов.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«12 месяцев»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закрепить понятие о месяцах.</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карточки, на которых изображены предметы от 1 до 12.</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Содержание. В. раскладывает карточки изображением вниз и перемешивает их. </w:t>
      </w:r>
      <w:proofErr w:type="gramStart"/>
      <w:r w:rsidRPr="004950E0">
        <w:rPr>
          <w:rFonts w:ascii="Arial" w:eastAsia="Times New Roman" w:hAnsi="Arial" w:cs="Arial"/>
          <w:color w:val="444444"/>
          <w:sz w:val="28"/>
          <w:szCs w:val="28"/>
          <w:lang w:eastAsia="ru-RU"/>
        </w:rPr>
        <w:t>Играющие</w:t>
      </w:r>
      <w:proofErr w:type="gramEnd"/>
      <w:r w:rsidRPr="004950E0">
        <w:rPr>
          <w:rFonts w:ascii="Arial" w:eastAsia="Times New Roman" w:hAnsi="Arial" w:cs="Arial"/>
          <w:color w:val="444444"/>
          <w:sz w:val="28"/>
          <w:szCs w:val="28"/>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w:t>
      </w:r>
      <w:r w:rsidRPr="004950E0">
        <w:rPr>
          <w:rFonts w:ascii="Arial" w:eastAsia="Times New Roman" w:hAnsi="Arial" w:cs="Arial"/>
          <w:color w:val="444444"/>
          <w:sz w:val="28"/>
          <w:szCs w:val="28"/>
          <w:lang w:eastAsia="ru-RU"/>
        </w:rPr>
        <w:lastRenderedPageBreak/>
        <w:t>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«Матрешки»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упражнять в порядковом счете; развивать внимание, память.</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Цветные косынки от 5 до 10.</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7A3495" w:rsidRPr="004950E0" w:rsidRDefault="007F746F"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 </w:t>
      </w:r>
      <w:r w:rsidR="007A3495" w:rsidRPr="004950E0">
        <w:rPr>
          <w:rFonts w:ascii="Arial" w:eastAsia="Times New Roman" w:hAnsi="Arial" w:cs="Arial"/>
          <w:color w:val="444444"/>
          <w:sz w:val="28"/>
          <w:szCs w:val="28"/>
          <w:lang w:eastAsia="ru-RU"/>
        </w:rPr>
        <w:t>«С одним обручем»</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формировать представление об отрицании с помощью частицы «не».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Обручи разных цветов, фигуры разных цветов.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Содержание. Вариант 1. В. предлагает положить все красные фигуры внутри обруча, все остальные вне </w:t>
      </w:r>
      <w:proofErr w:type="gramStart"/>
      <w:r w:rsidRPr="004950E0">
        <w:rPr>
          <w:rFonts w:ascii="Arial" w:eastAsia="Times New Roman" w:hAnsi="Arial" w:cs="Arial"/>
          <w:color w:val="444444"/>
          <w:sz w:val="28"/>
          <w:szCs w:val="28"/>
          <w:lang w:eastAsia="ru-RU"/>
        </w:rPr>
        <w:t>него</w:t>
      </w:r>
      <w:proofErr w:type="gramEnd"/>
      <w:r w:rsidRPr="004950E0">
        <w:rPr>
          <w:rFonts w:ascii="Arial" w:eastAsia="Times New Roman" w:hAnsi="Arial" w:cs="Arial"/>
          <w:color w:val="444444"/>
          <w:sz w:val="28"/>
          <w:szCs w:val="28"/>
          <w:lang w:eastAsia="ru-RU"/>
        </w:rPr>
        <w:t xml:space="preserve">. Какие фигуры внутри обруча? (красные). Вне обруча? (зеленые, желтые). А как назвать их одним словом? (не красные).                                                                                                           Вариант 2. В. предлагает положить внутри обруча желтые фигуры. Какие фигуры оказались вне обруча? (не </w:t>
      </w:r>
      <w:r w:rsidRPr="004950E0">
        <w:rPr>
          <w:rFonts w:ascii="Arial" w:eastAsia="Times New Roman" w:hAnsi="Arial" w:cs="Arial"/>
          <w:color w:val="444444"/>
          <w:sz w:val="28"/>
          <w:szCs w:val="28"/>
          <w:lang w:eastAsia="ru-RU"/>
        </w:rPr>
        <w:lastRenderedPageBreak/>
        <w:t>желтые).                                                                                                          Вариант 3. В. предлагает положить внутри обруча квадратные фигуры. Какие фигуры оказались вне обруча? (не квадратные).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«Расскажи про свой узор»</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учить овладевать пространственными представлениями.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«Кто быстрее подберет коробки»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учить сопоставлять предметы по длине, ширине, высоте.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6-8 коробок разного размера.</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7A3495" w:rsidRPr="004950E0" w:rsidRDefault="007F746F"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 </w:t>
      </w:r>
      <w:r w:rsidR="007A3495" w:rsidRPr="004950E0">
        <w:rPr>
          <w:rFonts w:ascii="Arial" w:eastAsia="Times New Roman" w:hAnsi="Arial" w:cs="Arial"/>
          <w:color w:val="444444"/>
          <w:sz w:val="28"/>
          <w:szCs w:val="28"/>
          <w:lang w:eastAsia="ru-RU"/>
        </w:rPr>
        <w:t>«Назови пропущенное слово»</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закрепить знания о днях недели.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Мяч.</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Ведущий начинает сразу и бросает мяч одному из играющих:</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lastRenderedPageBreak/>
        <w:t>- Солнышко светит днем, а луна</w:t>
      </w:r>
      <w:proofErr w:type="gramStart"/>
      <w:r w:rsidRPr="004950E0">
        <w:rPr>
          <w:rFonts w:ascii="Arial" w:eastAsia="Times New Roman" w:hAnsi="Arial" w:cs="Arial"/>
          <w:color w:val="444444"/>
          <w:sz w:val="28"/>
          <w:szCs w:val="28"/>
          <w:lang w:eastAsia="ru-RU"/>
        </w:rPr>
        <w:t xml:space="preserve"> .</w:t>
      </w:r>
      <w:proofErr w:type="gramEnd"/>
      <w:r w:rsidRPr="004950E0">
        <w:rPr>
          <w:rFonts w:ascii="Arial" w:eastAsia="Times New Roman" w:hAnsi="Arial" w:cs="Arial"/>
          <w:color w:val="444444"/>
          <w:sz w:val="28"/>
          <w:szCs w:val="28"/>
          <w:lang w:eastAsia="ru-RU"/>
        </w:rPr>
        <w:t xml:space="preserve"> . .</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 Утром я пришла в детский сад, а вернулась домой</w:t>
      </w:r>
      <w:proofErr w:type="gramStart"/>
      <w:r w:rsidRPr="004950E0">
        <w:rPr>
          <w:rFonts w:ascii="Arial" w:eastAsia="Times New Roman" w:hAnsi="Arial" w:cs="Arial"/>
          <w:color w:val="444444"/>
          <w:sz w:val="28"/>
          <w:szCs w:val="28"/>
          <w:lang w:eastAsia="ru-RU"/>
        </w:rPr>
        <w:t xml:space="preserve"> .</w:t>
      </w:r>
      <w:proofErr w:type="gramEnd"/>
      <w:r w:rsidRPr="004950E0">
        <w:rPr>
          <w:rFonts w:ascii="Arial" w:eastAsia="Times New Roman" w:hAnsi="Arial" w:cs="Arial"/>
          <w:color w:val="444444"/>
          <w:sz w:val="28"/>
          <w:szCs w:val="28"/>
          <w:lang w:eastAsia="ru-RU"/>
        </w:rPr>
        <w:t xml:space="preserve"> . .</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Если вчера была пятница, то сегодня</w:t>
      </w:r>
      <w:proofErr w:type="gramStart"/>
      <w:r w:rsidRPr="004950E0">
        <w:rPr>
          <w:rFonts w:ascii="Arial" w:eastAsia="Times New Roman" w:hAnsi="Arial" w:cs="Arial"/>
          <w:color w:val="444444"/>
          <w:sz w:val="28"/>
          <w:szCs w:val="28"/>
          <w:lang w:eastAsia="ru-RU"/>
        </w:rPr>
        <w:t xml:space="preserve"> .</w:t>
      </w:r>
      <w:proofErr w:type="gramEnd"/>
      <w:r w:rsidRPr="004950E0">
        <w:rPr>
          <w:rFonts w:ascii="Arial" w:eastAsia="Times New Roman" w:hAnsi="Arial" w:cs="Arial"/>
          <w:color w:val="444444"/>
          <w:sz w:val="28"/>
          <w:szCs w:val="28"/>
          <w:lang w:eastAsia="ru-RU"/>
        </w:rPr>
        <w:t xml:space="preserve"> . .</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Если за понедельником был вторник, то за четвергом</w:t>
      </w:r>
      <w:proofErr w:type="gramStart"/>
      <w:r w:rsidRPr="004950E0">
        <w:rPr>
          <w:rFonts w:ascii="Arial" w:eastAsia="Times New Roman" w:hAnsi="Arial" w:cs="Arial"/>
          <w:color w:val="444444"/>
          <w:sz w:val="28"/>
          <w:szCs w:val="28"/>
          <w:lang w:eastAsia="ru-RU"/>
        </w:rPr>
        <w:t xml:space="preserve"> .</w:t>
      </w:r>
      <w:proofErr w:type="gramEnd"/>
      <w:r w:rsidRPr="004950E0">
        <w:rPr>
          <w:rFonts w:ascii="Arial" w:eastAsia="Times New Roman" w:hAnsi="Arial" w:cs="Arial"/>
          <w:color w:val="444444"/>
          <w:sz w:val="28"/>
          <w:szCs w:val="28"/>
          <w:lang w:eastAsia="ru-RU"/>
        </w:rPr>
        <w:t xml:space="preserve"> . . </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Аналогично можно проводить игру о временах года, месяцах.</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«Калейдоскоп»</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умение подбирать объекты по образцу, ориентируясь на несколько признаков сразу.</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Содержание.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w:t>
      </w:r>
      <w:r w:rsidRPr="004950E0">
        <w:rPr>
          <w:rFonts w:ascii="Arial" w:eastAsia="Times New Roman" w:hAnsi="Arial" w:cs="Arial"/>
          <w:color w:val="444444"/>
          <w:sz w:val="28"/>
          <w:szCs w:val="28"/>
          <w:lang w:eastAsia="ru-RU"/>
        </w:rPr>
        <w:lastRenderedPageBreak/>
        <w:t>разложить свои фигуры так же как в орнаменте-образце. Затем фигуры приклеиваются и анализируются.</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развитие мышления.</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 предлагает детям ответить на вопросы:</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 хвостов у семи ослов?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 носов у двух псов?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 пальчиков у одного мальчика?</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 ушей у пяти малышей?</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-Сколько ушек и трех старушек? и т. д.</w:t>
      </w:r>
    </w:p>
    <w:p w:rsidR="007A3495" w:rsidRPr="004950E0" w:rsidRDefault="00776462"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 </w:t>
      </w:r>
      <w:r w:rsidR="007A3495" w:rsidRPr="004950E0">
        <w:rPr>
          <w:rFonts w:ascii="Arial" w:eastAsia="Times New Roman" w:hAnsi="Arial" w:cs="Arial"/>
          <w:color w:val="444444"/>
          <w:sz w:val="28"/>
          <w:szCs w:val="28"/>
          <w:lang w:eastAsia="ru-RU"/>
        </w:rPr>
        <w:t>«Кто больше увидит»</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закрепление знаний о геометрических фигурах.</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w:t>
      </w:r>
      <w:proofErr w:type="spellStart"/>
      <w:r w:rsidRPr="004950E0">
        <w:rPr>
          <w:rFonts w:ascii="Arial" w:eastAsia="Times New Roman" w:hAnsi="Arial" w:cs="Arial"/>
          <w:color w:val="444444"/>
          <w:sz w:val="28"/>
          <w:szCs w:val="28"/>
          <w:lang w:eastAsia="ru-RU"/>
        </w:rPr>
        <w:t>Фланелеграф</w:t>
      </w:r>
      <w:proofErr w:type="spellEnd"/>
      <w:r w:rsidRPr="004950E0">
        <w:rPr>
          <w:rFonts w:ascii="Arial" w:eastAsia="Times New Roman" w:hAnsi="Arial" w:cs="Arial"/>
          <w:color w:val="444444"/>
          <w:sz w:val="28"/>
          <w:szCs w:val="28"/>
          <w:lang w:eastAsia="ru-RU"/>
        </w:rPr>
        <w:t>, геометрические фигуры.</w:t>
      </w:r>
    </w:p>
    <w:p w:rsidR="007A3495" w:rsidRPr="004950E0" w:rsidRDefault="007A3495" w:rsidP="007A3495">
      <w:pPr>
        <w:shd w:val="clear" w:color="auto" w:fill="E4EDC2"/>
        <w:spacing w:before="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Содержание. На </w:t>
      </w:r>
      <w:proofErr w:type="spellStart"/>
      <w:r w:rsidRPr="004950E0">
        <w:rPr>
          <w:rFonts w:ascii="Arial" w:eastAsia="Times New Roman" w:hAnsi="Arial" w:cs="Arial"/>
          <w:color w:val="444444"/>
          <w:sz w:val="28"/>
          <w:szCs w:val="28"/>
          <w:lang w:eastAsia="ru-RU"/>
        </w:rPr>
        <w:t>фланелеграфе</w:t>
      </w:r>
      <w:proofErr w:type="spellEnd"/>
      <w:r w:rsidRPr="004950E0">
        <w:rPr>
          <w:rFonts w:ascii="Arial" w:eastAsia="Times New Roman" w:hAnsi="Arial" w:cs="Arial"/>
          <w:color w:val="444444"/>
          <w:sz w:val="28"/>
          <w:szCs w:val="28"/>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4950E0">
        <w:rPr>
          <w:rFonts w:ascii="Arial" w:eastAsia="Times New Roman" w:hAnsi="Arial" w:cs="Arial"/>
          <w:color w:val="444444"/>
          <w:sz w:val="28"/>
          <w:szCs w:val="28"/>
          <w:lang w:eastAsia="ru-RU"/>
        </w:rPr>
        <w:t>фланелеграфе</w:t>
      </w:r>
      <w:proofErr w:type="spellEnd"/>
      <w:r w:rsidRPr="004950E0">
        <w:rPr>
          <w:rFonts w:ascii="Arial" w:eastAsia="Times New Roman" w:hAnsi="Arial" w:cs="Arial"/>
          <w:color w:val="444444"/>
          <w:sz w:val="28"/>
          <w:szCs w:val="28"/>
          <w:lang w:eastAsia="ru-RU"/>
        </w:rPr>
        <w:t>. Выигрывает тот, кто запомнит и назовет больше фигур. Продолжая игру, ведущий меняет количество фигур.</w:t>
      </w:r>
    </w:p>
    <w:tbl>
      <w:tblPr>
        <w:tblW w:w="5000" w:type="pct"/>
        <w:tblCellMar>
          <w:top w:w="15" w:type="dxa"/>
          <w:left w:w="15" w:type="dxa"/>
          <w:bottom w:w="15" w:type="dxa"/>
          <w:right w:w="15" w:type="dxa"/>
        </w:tblCellMar>
        <w:tblLook w:val="04A0" w:firstRow="1" w:lastRow="0" w:firstColumn="1" w:lastColumn="0" w:noHBand="0" w:noVBand="1"/>
      </w:tblPr>
      <w:tblGrid>
        <w:gridCol w:w="4864"/>
        <w:gridCol w:w="4865"/>
      </w:tblGrid>
      <w:tr w:rsidR="007A3495" w:rsidRPr="004950E0" w:rsidTr="00017CFE">
        <w:tc>
          <w:tcPr>
            <w:tcW w:w="0" w:type="auto"/>
            <w:gridSpan w:val="2"/>
            <w:tcMar>
              <w:top w:w="45" w:type="dxa"/>
              <w:left w:w="45" w:type="dxa"/>
              <w:bottom w:w="45" w:type="dxa"/>
              <w:right w:w="45" w:type="dxa"/>
            </w:tcMar>
            <w:vAlign w:val="center"/>
            <w:hideMark/>
          </w:tcPr>
          <w:p w:rsidR="007A3495" w:rsidRPr="004950E0" w:rsidRDefault="007A3495" w:rsidP="00017CFE">
            <w:pPr>
              <w:spacing w:after="0" w:line="240" w:lineRule="auto"/>
              <w:rPr>
                <w:rFonts w:ascii="Arial" w:eastAsia="Times New Roman" w:hAnsi="Arial" w:cs="Arial"/>
                <w:sz w:val="28"/>
                <w:szCs w:val="28"/>
                <w:lang w:eastAsia="ru-RU"/>
              </w:rPr>
            </w:pPr>
          </w:p>
        </w:tc>
      </w:tr>
      <w:tr w:rsidR="007A3495" w:rsidRPr="004950E0" w:rsidTr="00017CFE">
        <w:tc>
          <w:tcPr>
            <w:tcW w:w="0" w:type="auto"/>
            <w:tcMar>
              <w:top w:w="45" w:type="dxa"/>
              <w:left w:w="45" w:type="dxa"/>
              <w:bottom w:w="45" w:type="dxa"/>
              <w:right w:w="45" w:type="dxa"/>
            </w:tcMar>
            <w:vAlign w:val="center"/>
            <w:hideMark/>
          </w:tcPr>
          <w:p w:rsidR="007A3495" w:rsidRPr="004950E0" w:rsidRDefault="007A3495" w:rsidP="00017CFE">
            <w:pPr>
              <w:spacing w:after="0" w:line="240" w:lineRule="auto"/>
              <w:rPr>
                <w:rFonts w:ascii="Arial" w:eastAsia="Times New Roman" w:hAnsi="Arial" w:cs="Arial"/>
                <w:sz w:val="28"/>
                <w:szCs w:val="28"/>
                <w:lang w:eastAsia="ru-RU"/>
              </w:rPr>
            </w:pPr>
          </w:p>
        </w:tc>
        <w:tc>
          <w:tcPr>
            <w:tcW w:w="0" w:type="auto"/>
            <w:tcMar>
              <w:top w:w="45" w:type="dxa"/>
              <w:left w:w="45" w:type="dxa"/>
              <w:bottom w:w="45" w:type="dxa"/>
              <w:right w:w="45" w:type="dxa"/>
            </w:tcMar>
            <w:vAlign w:val="center"/>
            <w:hideMark/>
          </w:tcPr>
          <w:p w:rsidR="007A3495" w:rsidRPr="004950E0" w:rsidRDefault="007A3495" w:rsidP="00017CFE">
            <w:pPr>
              <w:spacing w:after="0" w:line="240" w:lineRule="auto"/>
              <w:rPr>
                <w:rFonts w:ascii="Arial" w:eastAsia="Times New Roman" w:hAnsi="Arial" w:cs="Arial"/>
                <w:sz w:val="28"/>
                <w:szCs w:val="28"/>
                <w:lang w:eastAsia="ru-RU"/>
              </w:rPr>
            </w:pPr>
          </w:p>
        </w:tc>
      </w:tr>
    </w:tbl>
    <w:p w:rsidR="007A3495" w:rsidRPr="004950E0" w:rsidRDefault="00776462"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br/>
      </w:r>
      <w:r w:rsidR="007A3495" w:rsidRPr="004950E0">
        <w:rPr>
          <w:rFonts w:ascii="Arial" w:eastAsia="Times New Roman" w:hAnsi="Arial" w:cs="Arial"/>
          <w:color w:val="444444"/>
          <w:sz w:val="28"/>
          <w:szCs w:val="28"/>
          <w:lang w:eastAsia="ru-RU"/>
        </w:rPr>
        <w:t xml:space="preserve">  «На что это похоже»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развитие умственных способностей.</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Содержание. В. предлагает детям 9-10 картинок поочередно, дети </w:t>
      </w:r>
      <w:proofErr w:type="gramStart"/>
      <w:r w:rsidRPr="004950E0">
        <w:rPr>
          <w:rFonts w:ascii="Arial" w:eastAsia="Times New Roman" w:hAnsi="Arial" w:cs="Arial"/>
          <w:color w:val="444444"/>
          <w:sz w:val="28"/>
          <w:szCs w:val="28"/>
          <w:lang w:eastAsia="ru-RU"/>
        </w:rPr>
        <w:t>говорят</w:t>
      </w:r>
      <w:proofErr w:type="gramEnd"/>
      <w:r w:rsidRPr="004950E0">
        <w:rPr>
          <w:rFonts w:ascii="Arial" w:eastAsia="Times New Roman" w:hAnsi="Arial" w:cs="Arial"/>
          <w:color w:val="444444"/>
          <w:sz w:val="28"/>
          <w:szCs w:val="28"/>
          <w:lang w:eastAsia="ru-RU"/>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lastRenderedPageBreak/>
        <w:t>«Сосчитай, не ошибись»</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закрепить знания о том, что число предметов не зависит, от их размеров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Наборное полотно с 2 полосками, 10 больших 10 маленьких кубов,</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 обращается к детям «Сейчас я буду ставить кубы в ряд, а вы их считайте! Сколько кубов я поставила? (8</w:t>
      </w:r>
      <w:proofErr w:type="gramStart"/>
      <w:r w:rsidRPr="004950E0">
        <w:rPr>
          <w:rFonts w:ascii="Arial" w:eastAsia="Times New Roman" w:hAnsi="Arial" w:cs="Arial"/>
          <w:color w:val="444444"/>
          <w:sz w:val="28"/>
          <w:szCs w:val="28"/>
          <w:lang w:eastAsia="ru-RU"/>
        </w:rPr>
        <w:t xml:space="preserve"> )</w:t>
      </w:r>
      <w:proofErr w:type="gramEnd"/>
      <w:r w:rsidRPr="004950E0">
        <w:rPr>
          <w:rFonts w:ascii="Arial" w:eastAsia="Times New Roman" w:hAnsi="Arial" w:cs="Arial"/>
          <w:color w:val="444444"/>
          <w:sz w:val="28"/>
          <w:szCs w:val="28"/>
          <w:lang w:eastAsia="ru-RU"/>
        </w:rPr>
        <w:t>.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7A3495" w:rsidRPr="004950E0" w:rsidRDefault="00776462"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 xml:space="preserve"> </w:t>
      </w:r>
      <w:r w:rsidR="007A3495" w:rsidRPr="004950E0">
        <w:rPr>
          <w:rFonts w:ascii="Arial" w:eastAsia="Times New Roman" w:hAnsi="Arial" w:cs="Arial"/>
          <w:color w:val="444444"/>
          <w:sz w:val="28"/>
          <w:szCs w:val="28"/>
          <w:lang w:eastAsia="ru-RU"/>
        </w:rPr>
        <w:t>«Когда это бывает»</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Цель: закрепить знания о частях суток.</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Материал: модель суток, картинки.</w:t>
      </w:r>
    </w:p>
    <w:p w:rsidR="007A3495" w:rsidRPr="004950E0" w:rsidRDefault="007A3495" w:rsidP="007A3495">
      <w:pPr>
        <w:shd w:val="clear" w:color="auto" w:fill="E4EDC2"/>
        <w:spacing w:before="90" w:after="90" w:line="360" w:lineRule="auto"/>
        <w:rPr>
          <w:rFonts w:ascii="Arial" w:eastAsia="Times New Roman" w:hAnsi="Arial" w:cs="Arial"/>
          <w:color w:val="444444"/>
          <w:sz w:val="28"/>
          <w:szCs w:val="28"/>
          <w:lang w:eastAsia="ru-RU"/>
        </w:rPr>
      </w:pPr>
      <w:r w:rsidRPr="004950E0">
        <w:rPr>
          <w:rFonts w:ascii="Arial" w:eastAsia="Times New Roman" w:hAnsi="Arial" w:cs="Arial"/>
          <w:color w:val="444444"/>
          <w:sz w:val="28"/>
          <w:szCs w:val="28"/>
          <w:lang w:eastAsia="ru-RU"/>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7A3495" w:rsidRPr="004950E0" w:rsidRDefault="007A3495" w:rsidP="00275589">
      <w:pPr>
        <w:pStyle w:val="a4"/>
        <w:shd w:val="clear" w:color="auto" w:fill="FFFFFF"/>
        <w:spacing w:before="0" w:beforeAutospacing="0" w:after="0" w:afterAutospacing="0"/>
        <w:rPr>
          <w:rFonts w:ascii="&amp;quot" w:hAnsi="&amp;quot"/>
          <w:sz w:val="28"/>
          <w:szCs w:val="28"/>
        </w:rPr>
      </w:pPr>
    </w:p>
    <w:p w:rsidR="00275589" w:rsidRPr="004950E0" w:rsidRDefault="00275589" w:rsidP="00275589">
      <w:pPr>
        <w:pStyle w:val="a4"/>
        <w:shd w:val="clear" w:color="auto" w:fill="FFFFFF"/>
        <w:spacing w:before="0" w:beforeAutospacing="0" w:after="0" w:afterAutospacing="0"/>
        <w:rPr>
          <w:rFonts w:ascii="&amp;quot" w:hAnsi="&amp;quot"/>
          <w:sz w:val="28"/>
          <w:szCs w:val="28"/>
        </w:rPr>
      </w:pPr>
    </w:p>
    <w:p w:rsidR="00275589" w:rsidRPr="004950E0" w:rsidRDefault="00275589" w:rsidP="00275589">
      <w:pPr>
        <w:pStyle w:val="a4"/>
        <w:shd w:val="clear" w:color="auto" w:fill="FFFFFF"/>
        <w:spacing w:before="0" w:beforeAutospacing="0" w:after="0" w:afterAutospacing="0"/>
        <w:rPr>
          <w:rFonts w:ascii="&amp;quot" w:hAnsi="&amp;quot"/>
          <w:sz w:val="28"/>
          <w:szCs w:val="28"/>
        </w:rPr>
      </w:pPr>
    </w:p>
    <w:p w:rsidR="00275589" w:rsidRPr="004950E0" w:rsidRDefault="00275589" w:rsidP="00275589">
      <w:pPr>
        <w:pStyle w:val="a4"/>
        <w:shd w:val="clear" w:color="auto" w:fill="FFFFFF"/>
        <w:spacing w:before="0" w:beforeAutospacing="0" w:after="0" w:afterAutospacing="0"/>
        <w:rPr>
          <w:rFonts w:ascii="&amp;quot" w:hAnsi="&amp;quot"/>
          <w:sz w:val="28"/>
          <w:szCs w:val="28"/>
        </w:rPr>
      </w:pPr>
    </w:p>
    <w:p w:rsidR="00275589" w:rsidRPr="004950E0" w:rsidRDefault="00275589" w:rsidP="00275589">
      <w:pPr>
        <w:pStyle w:val="a4"/>
        <w:shd w:val="clear" w:color="auto" w:fill="FFFFFF"/>
        <w:spacing w:before="0" w:beforeAutospacing="0" w:after="0" w:afterAutospacing="0"/>
        <w:rPr>
          <w:rFonts w:ascii="&amp;quot" w:hAnsi="&amp;quot"/>
          <w:sz w:val="28"/>
          <w:szCs w:val="28"/>
        </w:rPr>
      </w:pPr>
    </w:p>
    <w:p w:rsidR="00EA6964" w:rsidRPr="004950E0" w:rsidRDefault="00EA6964" w:rsidP="009830B8">
      <w:pPr>
        <w:pStyle w:val="a3"/>
        <w:spacing w:line="360" w:lineRule="auto"/>
        <w:ind w:firstLine="567"/>
        <w:jc w:val="both"/>
        <w:rPr>
          <w:rFonts w:ascii="Times New Roman" w:hAnsi="Times New Roman" w:cs="Times New Roman"/>
          <w:color w:val="000000" w:themeColor="text1"/>
          <w:sz w:val="28"/>
          <w:szCs w:val="28"/>
        </w:rPr>
      </w:pPr>
    </w:p>
    <w:sectPr w:rsidR="00EA6964" w:rsidRPr="004950E0" w:rsidSect="00CF6C60">
      <w:pgSz w:w="11906" w:h="16838"/>
      <w:pgMar w:top="1134"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1074"/>
    <w:multiLevelType w:val="multilevel"/>
    <w:tmpl w:val="AE325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E51CC"/>
    <w:multiLevelType w:val="hybridMultilevel"/>
    <w:tmpl w:val="C43A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07FE1"/>
    <w:multiLevelType w:val="hybridMultilevel"/>
    <w:tmpl w:val="E178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5122B"/>
    <w:multiLevelType w:val="multilevel"/>
    <w:tmpl w:val="614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A04A86"/>
    <w:multiLevelType w:val="multilevel"/>
    <w:tmpl w:val="6CB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EA3A11"/>
    <w:multiLevelType w:val="multilevel"/>
    <w:tmpl w:val="CA42F6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5"/>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0"/>
    <w:rsid w:val="00016789"/>
    <w:rsid w:val="00087884"/>
    <w:rsid w:val="001931F3"/>
    <w:rsid w:val="001F4EEE"/>
    <w:rsid w:val="00275589"/>
    <w:rsid w:val="002B2C32"/>
    <w:rsid w:val="00360A85"/>
    <w:rsid w:val="003611A0"/>
    <w:rsid w:val="003F54B2"/>
    <w:rsid w:val="00403BF0"/>
    <w:rsid w:val="004950E0"/>
    <w:rsid w:val="004B5A95"/>
    <w:rsid w:val="004B7523"/>
    <w:rsid w:val="0062533A"/>
    <w:rsid w:val="0067460A"/>
    <w:rsid w:val="00776462"/>
    <w:rsid w:val="00780627"/>
    <w:rsid w:val="00781F30"/>
    <w:rsid w:val="007935DD"/>
    <w:rsid w:val="007A3495"/>
    <w:rsid w:val="007B0872"/>
    <w:rsid w:val="007B0C7D"/>
    <w:rsid w:val="007B382D"/>
    <w:rsid w:val="007F746F"/>
    <w:rsid w:val="00827C82"/>
    <w:rsid w:val="008D3255"/>
    <w:rsid w:val="00924C98"/>
    <w:rsid w:val="00942F5F"/>
    <w:rsid w:val="00951BD6"/>
    <w:rsid w:val="0096706E"/>
    <w:rsid w:val="009830B8"/>
    <w:rsid w:val="00A1391B"/>
    <w:rsid w:val="00A73F25"/>
    <w:rsid w:val="00A836E2"/>
    <w:rsid w:val="00AB17C3"/>
    <w:rsid w:val="00AF0EB4"/>
    <w:rsid w:val="00C21C85"/>
    <w:rsid w:val="00CC691D"/>
    <w:rsid w:val="00CF6C60"/>
    <w:rsid w:val="00D4725D"/>
    <w:rsid w:val="00D83193"/>
    <w:rsid w:val="00DE00A3"/>
    <w:rsid w:val="00E023D5"/>
    <w:rsid w:val="00E134F7"/>
    <w:rsid w:val="00E60463"/>
    <w:rsid w:val="00E66875"/>
    <w:rsid w:val="00EA1511"/>
    <w:rsid w:val="00EA6964"/>
    <w:rsid w:val="00EB6D21"/>
    <w:rsid w:val="00ED120C"/>
    <w:rsid w:val="00EF5419"/>
    <w:rsid w:val="00FA1D8D"/>
    <w:rsid w:val="00FB2C24"/>
    <w:rsid w:val="00FB7C7C"/>
    <w:rsid w:val="00FC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72"/>
  </w:style>
  <w:style w:type="paragraph" w:styleId="1">
    <w:name w:val="heading 1"/>
    <w:basedOn w:val="a"/>
    <w:next w:val="a"/>
    <w:link w:val="10"/>
    <w:uiPriority w:val="9"/>
    <w:qFormat/>
    <w:rsid w:val="0027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60A"/>
    <w:pPr>
      <w:spacing w:after="0" w:line="240" w:lineRule="auto"/>
    </w:pPr>
  </w:style>
  <w:style w:type="paragraph" w:styleId="a4">
    <w:name w:val="Normal (Web)"/>
    <w:basedOn w:val="a"/>
    <w:uiPriority w:val="99"/>
    <w:unhideWhenUsed/>
    <w:rsid w:val="00361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B0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27C82"/>
  </w:style>
  <w:style w:type="character" w:customStyle="1" w:styleId="c7">
    <w:name w:val="c7"/>
    <w:basedOn w:val="a0"/>
    <w:rsid w:val="00827C82"/>
  </w:style>
  <w:style w:type="paragraph" w:customStyle="1" w:styleId="c23">
    <w:name w:val="c23"/>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27C82"/>
  </w:style>
  <w:style w:type="paragraph" w:customStyle="1" w:styleId="c11">
    <w:name w:val="c11"/>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27C82"/>
  </w:style>
  <w:style w:type="character" w:customStyle="1" w:styleId="10">
    <w:name w:val="Заголовок 1 Знак"/>
    <w:basedOn w:val="a0"/>
    <w:link w:val="1"/>
    <w:uiPriority w:val="9"/>
    <w:rsid w:val="00275589"/>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2B2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C32"/>
    <w:rPr>
      <w:rFonts w:ascii="Tahoma" w:hAnsi="Tahoma" w:cs="Tahoma"/>
      <w:sz w:val="16"/>
      <w:szCs w:val="16"/>
    </w:rPr>
  </w:style>
  <w:style w:type="paragraph" w:styleId="a7">
    <w:name w:val="List Paragraph"/>
    <w:basedOn w:val="a"/>
    <w:uiPriority w:val="34"/>
    <w:qFormat/>
    <w:rsid w:val="00967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72"/>
  </w:style>
  <w:style w:type="paragraph" w:styleId="1">
    <w:name w:val="heading 1"/>
    <w:basedOn w:val="a"/>
    <w:next w:val="a"/>
    <w:link w:val="10"/>
    <w:uiPriority w:val="9"/>
    <w:qFormat/>
    <w:rsid w:val="0027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60A"/>
    <w:pPr>
      <w:spacing w:after="0" w:line="240" w:lineRule="auto"/>
    </w:pPr>
  </w:style>
  <w:style w:type="paragraph" w:styleId="a4">
    <w:name w:val="Normal (Web)"/>
    <w:basedOn w:val="a"/>
    <w:uiPriority w:val="99"/>
    <w:unhideWhenUsed/>
    <w:rsid w:val="00361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B0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27C82"/>
  </w:style>
  <w:style w:type="character" w:customStyle="1" w:styleId="c7">
    <w:name w:val="c7"/>
    <w:basedOn w:val="a0"/>
    <w:rsid w:val="00827C82"/>
  </w:style>
  <w:style w:type="paragraph" w:customStyle="1" w:styleId="c23">
    <w:name w:val="c23"/>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27C82"/>
  </w:style>
  <w:style w:type="paragraph" w:customStyle="1" w:styleId="c11">
    <w:name w:val="c11"/>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27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27C82"/>
  </w:style>
  <w:style w:type="character" w:customStyle="1" w:styleId="10">
    <w:name w:val="Заголовок 1 Знак"/>
    <w:basedOn w:val="a0"/>
    <w:link w:val="1"/>
    <w:uiPriority w:val="9"/>
    <w:rsid w:val="00275589"/>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2B2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C32"/>
    <w:rPr>
      <w:rFonts w:ascii="Tahoma" w:hAnsi="Tahoma" w:cs="Tahoma"/>
      <w:sz w:val="16"/>
      <w:szCs w:val="16"/>
    </w:rPr>
  </w:style>
  <w:style w:type="paragraph" w:styleId="a7">
    <w:name w:val="List Paragraph"/>
    <w:basedOn w:val="a"/>
    <w:uiPriority w:val="34"/>
    <w:qFormat/>
    <w:rsid w:val="00967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Uniton1</dc:creator>
  <cp:lastModifiedBy>USER</cp:lastModifiedBy>
  <cp:revision>2</cp:revision>
  <cp:lastPrinted>2020-02-20T05:46:00Z</cp:lastPrinted>
  <dcterms:created xsi:type="dcterms:W3CDTF">2020-11-02T07:17:00Z</dcterms:created>
  <dcterms:modified xsi:type="dcterms:W3CDTF">2020-11-02T07:17:00Z</dcterms:modified>
</cp:coreProperties>
</file>